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AAFDF" w14:textId="77777777" w:rsidR="007F4E55" w:rsidRPr="006D198A" w:rsidRDefault="007F4E55" w:rsidP="007F4E55">
      <w:pPr>
        <w:spacing w:after="0" w:line="240" w:lineRule="auto"/>
        <w:rPr>
          <w:rFonts w:ascii="Times New Roman" w:eastAsia="Times New Roman" w:hAnsi="Times New Roman"/>
          <w:sz w:val="27"/>
          <w:szCs w:val="27"/>
          <w:lang w:val="pt-BR" w:eastAsia="it-IT"/>
        </w:rPr>
      </w:pPr>
      <w:r w:rsidRPr="006D198A">
        <w:rPr>
          <w:rFonts w:ascii="Times New Roman" w:eastAsia="Times New Roman" w:hAnsi="Times New Roman"/>
          <w:noProof/>
          <w:sz w:val="27"/>
          <w:szCs w:val="27"/>
          <w:lang w:val="pt-BR" w:eastAsia="pt-BR"/>
        </w:rPr>
        <w:drawing>
          <wp:anchor distT="0" distB="0" distL="114300" distR="114300" simplePos="0" relativeHeight="251664384" behindDoc="1" locked="0" layoutInCell="1" allowOverlap="1" wp14:anchorId="03F7F2C1" wp14:editId="5A28968D">
            <wp:simplePos x="0" y="0"/>
            <wp:positionH relativeFrom="column">
              <wp:posOffset>571500</wp:posOffset>
            </wp:positionH>
            <wp:positionV relativeFrom="paragraph">
              <wp:posOffset>-342900</wp:posOffset>
            </wp:positionV>
            <wp:extent cx="1028700" cy="1204595"/>
            <wp:effectExtent l="0" t="0" r="12700" b="0"/>
            <wp:wrapNone/>
            <wp:docPr id="7" name="Immagine 7" descr="D:\Doc Strk fan'\sbd\photos\escudo-Sales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Doc Strk fan'\sbd\photos\escudo-Salesiano.jpg"/>
                    <pic:cNvPicPr>
                      <a:picLocks noChangeAspect="1" noChangeArrowheads="1"/>
                    </pic:cNvPicPr>
                  </pic:nvPicPr>
                  <pic:blipFill>
                    <a:blip r:embed="rId7" cstate="print">
                      <a:lum bright="10000"/>
                      <a:extLst>
                        <a:ext uri="{28A0092B-C50C-407E-A947-70E740481C1C}">
                          <a14:useLocalDpi xmlns:a14="http://schemas.microsoft.com/office/drawing/2010/main" val="0"/>
                        </a:ext>
                      </a:extLst>
                    </a:blip>
                    <a:srcRect/>
                    <a:stretch>
                      <a:fillRect/>
                    </a:stretch>
                  </pic:blipFill>
                  <pic:spPr bwMode="auto">
                    <a:xfrm>
                      <a:off x="0" y="0"/>
                      <a:ext cx="1028700" cy="1204595"/>
                    </a:xfrm>
                    <a:prstGeom prst="rect">
                      <a:avLst/>
                    </a:prstGeom>
                    <a:noFill/>
                    <a:ln>
                      <a:noFill/>
                    </a:ln>
                  </pic:spPr>
                </pic:pic>
              </a:graphicData>
            </a:graphic>
          </wp:anchor>
        </w:drawing>
      </w:r>
    </w:p>
    <w:p w14:paraId="4659B742" w14:textId="77777777" w:rsidR="007F4E55" w:rsidRPr="006D198A" w:rsidRDefault="007F4E55" w:rsidP="007F4E55">
      <w:pPr>
        <w:spacing w:after="0" w:line="240" w:lineRule="auto"/>
        <w:rPr>
          <w:rFonts w:ascii="Times New Roman" w:eastAsia="Times New Roman" w:hAnsi="Times New Roman"/>
          <w:sz w:val="27"/>
          <w:szCs w:val="27"/>
          <w:lang w:val="pt-BR" w:eastAsia="it-IT"/>
        </w:rPr>
      </w:pPr>
    </w:p>
    <w:p w14:paraId="7AD8301F" w14:textId="77777777" w:rsidR="007F4E55" w:rsidRPr="006D198A" w:rsidRDefault="007F4E55" w:rsidP="007F4E55">
      <w:pPr>
        <w:spacing w:after="0" w:line="240" w:lineRule="auto"/>
        <w:rPr>
          <w:rFonts w:ascii="Times New Roman" w:eastAsia="Times New Roman" w:hAnsi="Times New Roman"/>
          <w:sz w:val="24"/>
          <w:szCs w:val="24"/>
          <w:lang w:val="pt-BR" w:eastAsia="it-IT"/>
        </w:rPr>
      </w:pPr>
      <w:r w:rsidRPr="006D198A">
        <w:rPr>
          <w:rFonts w:ascii="Times New Roman" w:eastAsia="Times New Roman" w:hAnsi="Times New Roman"/>
          <w:sz w:val="24"/>
          <w:szCs w:val="24"/>
          <w:lang w:val="pt-BR" w:eastAsia="it-IT"/>
        </w:rPr>
        <w:t xml:space="preserve">                    </w:t>
      </w:r>
    </w:p>
    <w:p w14:paraId="52BB0A99" w14:textId="77777777" w:rsidR="007F4E55" w:rsidRPr="006D198A" w:rsidRDefault="007F4E55" w:rsidP="007F4E55">
      <w:pPr>
        <w:spacing w:after="0" w:line="240" w:lineRule="auto"/>
        <w:rPr>
          <w:rFonts w:ascii="Times New Roman" w:eastAsia="Times New Roman" w:hAnsi="Times New Roman"/>
          <w:sz w:val="24"/>
          <w:szCs w:val="24"/>
          <w:lang w:val="pt-BR" w:eastAsia="it-IT"/>
        </w:rPr>
      </w:pPr>
    </w:p>
    <w:p w14:paraId="6C927ACD" w14:textId="77777777" w:rsidR="007F4E55" w:rsidRPr="006D198A" w:rsidRDefault="007F4E55" w:rsidP="007F4E55">
      <w:pPr>
        <w:spacing w:after="0" w:line="240" w:lineRule="auto"/>
        <w:rPr>
          <w:rFonts w:ascii="Times New Roman" w:eastAsia="Times New Roman" w:hAnsi="Times New Roman"/>
          <w:sz w:val="24"/>
          <w:szCs w:val="24"/>
          <w:lang w:val="pt-BR" w:eastAsia="it-IT"/>
        </w:rPr>
      </w:pPr>
    </w:p>
    <w:p w14:paraId="4A7E07E7" w14:textId="77777777" w:rsidR="007F4E55" w:rsidRPr="006D198A" w:rsidRDefault="007F4E55" w:rsidP="007F4E55">
      <w:pPr>
        <w:spacing w:after="0" w:line="240" w:lineRule="auto"/>
        <w:rPr>
          <w:rFonts w:ascii="Times New Roman" w:eastAsia="Times New Roman" w:hAnsi="Times New Roman"/>
          <w:sz w:val="18"/>
          <w:szCs w:val="24"/>
          <w:lang w:val="pt-BR" w:eastAsia="it-IT"/>
        </w:rPr>
      </w:pPr>
      <w:r w:rsidRPr="006D198A">
        <w:rPr>
          <w:rFonts w:ascii="Times New Roman" w:eastAsia="Times New Roman" w:hAnsi="Times New Roman"/>
          <w:sz w:val="24"/>
          <w:szCs w:val="24"/>
          <w:lang w:val="pt-BR" w:eastAsia="it-IT"/>
        </w:rPr>
        <w:t>S</w:t>
      </w:r>
      <w:r w:rsidRPr="006D198A">
        <w:rPr>
          <w:rFonts w:ascii="Times New Roman" w:eastAsia="Times New Roman" w:hAnsi="Times New Roman"/>
          <w:sz w:val="18"/>
          <w:szCs w:val="24"/>
          <w:lang w:val="pt-BR" w:eastAsia="it-IT"/>
        </w:rPr>
        <w:t xml:space="preserve">OCIETÀ  </w:t>
      </w:r>
      <w:r w:rsidRPr="006D198A">
        <w:rPr>
          <w:rFonts w:ascii="Times New Roman" w:eastAsia="Times New Roman" w:hAnsi="Times New Roman"/>
          <w:sz w:val="24"/>
          <w:szCs w:val="24"/>
          <w:lang w:val="pt-BR" w:eastAsia="it-IT"/>
        </w:rPr>
        <w:t>D</w:t>
      </w:r>
      <w:r w:rsidRPr="006D198A">
        <w:rPr>
          <w:rFonts w:ascii="Times New Roman" w:eastAsia="Times New Roman" w:hAnsi="Times New Roman"/>
          <w:sz w:val="18"/>
          <w:szCs w:val="24"/>
          <w:lang w:val="pt-BR" w:eastAsia="it-IT"/>
        </w:rPr>
        <w:t xml:space="preserve">I  </w:t>
      </w:r>
      <w:r w:rsidRPr="006D198A">
        <w:rPr>
          <w:rFonts w:ascii="Times New Roman" w:eastAsia="Times New Roman" w:hAnsi="Times New Roman"/>
          <w:sz w:val="24"/>
          <w:szCs w:val="24"/>
          <w:lang w:val="pt-BR" w:eastAsia="it-IT"/>
        </w:rPr>
        <w:t>S</w:t>
      </w:r>
      <w:r w:rsidRPr="006D198A">
        <w:rPr>
          <w:rFonts w:ascii="Times New Roman" w:eastAsia="Times New Roman" w:hAnsi="Times New Roman"/>
          <w:sz w:val="18"/>
          <w:szCs w:val="24"/>
          <w:lang w:val="pt-BR" w:eastAsia="it-IT"/>
        </w:rPr>
        <w:t xml:space="preserve">AN  </w:t>
      </w:r>
      <w:r w:rsidRPr="006D198A">
        <w:rPr>
          <w:rFonts w:ascii="Times New Roman" w:eastAsia="Times New Roman" w:hAnsi="Times New Roman"/>
          <w:sz w:val="24"/>
          <w:szCs w:val="24"/>
          <w:lang w:val="pt-BR" w:eastAsia="it-IT"/>
        </w:rPr>
        <w:t>F</w:t>
      </w:r>
      <w:r w:rsidRPr="006D198A">
        <w:rPr>
          <w:rFonts w:ascii="Times New Roman" w:eastAsia="Times New Roman" w:hAnsi="Times New Roman"/>
          <w:sz w:val="18"/>
          <w:szCs w:val="24"/>
          <w:lang w:val="pt-BR" w:eastAsia="it-IT"/>
        </w:rPr>
        <w:t xml:space="preserve">RANCESCO  </w:t>
      </w:r>
      <w:r w:rsidRPr="006D198A">
        <w:rPr>
          <w:rFonts w:ascii="Times New Roman" w:eastAsia="Times New Roman" w:hAnsi="Times New Roman"/>
          <w:sz w:val="24"/>
          <w:szCs w:val="24"/>
          <w:lang w:val="pt-BR" w:eastAsia="it-IT"/>
        </w:rPr>
        <w:t>D</w:t>
      </w:r>
      <w:r w:rsidRPr="006D198A">
        <w:rPr>
          <w:rFonts w:ascii="Times New Roman" w:eastAsia="Times New Roman" w:hAnsi="Times New Roman"/>
          <w:sz w:val="18"/>
          <w:szCs w:val="24"/>
          <w:lang w:val="pt-BR" w:eastAsia="it-IT"/>
        </w:rPr>
        <w:t xml:space="preserve">I  </w:t>
      </w:r>
      <w:r w:rsidRPr="006D198A">
        <w:rPr>
          <w:rFonts w:ascii="Times New Roman" w:eastAsia="Times New Roman" w:hAnsi="Times New Roman"/>
          <w:sz w:val="24"/>
          <w:szCs w:val="24"/>
          <w:lang w:val="pt-BR" w:eastAsia="it-IT"/>
        </w:rPr>
        <w:t>S</w:t>
      </w:r>
      <w:r w:rsidRPr="006D198A">
        <w:rPr>
          <w:rFonts w:ascii="Times New Roman" w:eastAsia="Times New Roman" w:hAnsi="Times New Roman"/>
          <w:sz w:val="18"/>
          <w:szCs w:val="24"/>
          <w:lang w:val="pt-BR" w:eastAsia="it-IT"/>
        </w:rPr>
        <w:t>ALES</w:t>
      </w:r>
    </w:p>
    <w:p w14:paraId="60020574" w14:textId="77777777" w:rsidR="007F4E55" w:rsidRPr="006D198A" w:rsidRDefault="007F4E55" w:rsidP="007F4E55">
      <w:pPr>
        <w:tabs>
          <w:tab w:val="center" w:pos="4819"/>
          <w:tab w:val="right" w:pos="9638"/>
        </w:tabs>
        <w:spacing w:after="0" w:line="240" w:lineRule="auto"/>
        <w:ind w:right="5812" w:hanging="284"/>
        <w:jc w:val="center"/>
        <w:rPr>
          <w:rFonts w:ascii="Times New Roman" w:eastAsia="Times New Roman" w:hAnsi="Times New Roman"/>
          <w:smallCaps/>
          <w:sz w:val="18"/>
          <w:szCs w:val="18"/>
          <w:lang w:val="pt-BR"/>
        </w:rPr>
      </w:pPr>
      <w:r w:rsidRPr="006D198A">
        <w:rPr>
          <w:rFonts w:ascii="Times New Roman" w:eastAsia="Times New Roman" w:hAnsi="Times New Roman"/>
          <w:smallCaps/>
          <w:sz w:val="18"/>
          <w:szCs w:val="18"/>
          <w:lang w:val="pt-BR"/>
        </w:rPr>
        <w:t xml:space="preserve">sede </w:t>
      </w:r>
      <w:proofErr w:type="spellStart"/>
      <w:r w:rsidRPr="006D198A">
        <w:rPr>
          <w:rFonts w:ascii="Times New Roman" w:eastAsia="Times New Roman" w:hAnsi="Times New Roman"/>
          <w:smallCaps/>
          <w:sz w:val="18"/>
          <w:szCs w:val="18"/>
          <w:lang w:val="pt-BR"/>
        </w:rPr>
        <w:t>centrale</w:t>
      </w:r>
      <w:proofErr w:type="spellEnd"/>
      <w:r w:rsidRPr="006D198A">
        <w:rPr>
          <w:rFonts w:ascii="Times New Roman" w:eastAsia="Times New Roman" w:hAnsi="Times New Roman"/>
          <w:smallCaps/>
          <w:sz w:val="18"/>
          <w:szCs w:val="18"/>
          <w:lang w:val="pt-BR"/>
        </w:rPr>
        <w:t xml:space="preserve"> salesiana</w:t>
      </w:r>
    </w:p>
    <w:p w14:paraId="4898197E" w14:textId="77777777" w:rsidR="007F4E55" w:rsidRPr="006D198A" w:rsidRDefault="007F4E55" w:rsidP="007F4E55">
      <w:pPr>
        <w:tabs>
          <w:tab w:val="center" w:pos="4819"/>
          <w:tab w:val="right" w:pos="9638"/>
        </w:tabs>
        <w:spacing w:after="0" w:line="240" w:lineRule="auto"/>
        <w:ind w:right="5812" w:hanging="284"/>
        <w:jc w:val="center"/>
        <w:rPr>
          <w:rFonts w:ascii="Times New Roman" w:eastAsia="Times New Roman" w:hAnsi="Times New Roman"/>
          <w:smallCaps/>
          <w:sz w:val="8"/>
          <w:szCs w:val="8"/>
          <w:lang w:val="pt-BR"/>
        </w:rPr>
      </w:pPr>
    </w:p>
    <w:p w14:paraId="0E16D543" w14:textId="77777777" w:rsidR="007F4E55" w:rsidRPr="006D198A" w:rsidRDefault="007F4E55" w:rsidP="007F4E55">
      <w:pPr>
        <w:tabs>
          <w:tab w:val="center" w:pos="4819"/>
          <w:tab w:val="right" w:pos="9638"/>
        </w:tabs>
        <w:spacing w:after="0" w:line="240" w:lineRule="auto"/>
        <w:ind w:right="5809" w:hanging="284"/>
        <w:rPr>
          <w:rFonts w:ascii="Times New Roman" w:eastAsia="Times New Roman" w:hAnsi="Times New Roman"/>
          <w:sz w:val="18"/>
          <w:szCs w:val="18"/>
          <w:lang w:val="pt-BR"/>
        </w:rPr>
      </w:pPr>
      <w:r w:rsidRPr="006D198A">
        <w:rPr>
          <w:rFonts w:ascii="Times New Roman" w:eastAsia="Times New Roman" w:hAnsi="Times New Roman"/>
          <w:sz w:val="18"/>
          <w:szCs w:val="18"/>
          <w:lang w:val="pt-BR"/>
        </w:rPr>
        <w:t xml:space="preserve">                    Via </w:t>
      </w:r>
      <w:proofErr w:type="spellStart"/>
      <w:r w:rsidRPr="006D198A">
        <w:rPr>
          <w:rFonts w:ascii="Times New Roman" w:eastAsia="Times New Roman" w:hAnsi="Times New Roman"/>
          <w:sz w:val="18"/>
          <w:szCs w:val="18"/>
          <w:lang w:val="pt-BR"/>
        </w:rPr>
        <w:t>Marsala</w:t>
      </w:r>
      <w:proofErr w:type="spellEnd"/>
      <w:r w:rsidRPr="006D198A">
        <w:rPr>
          <w:rFonts w:ascii="Times New Roman" w:eastAsia="Times New Roman" w:hAnsi="Times New Roman"/>
          <w:sz w:val="18"/>
          <w:szCs w:val="18"/>
          <w:lang w:val="pt-BR"/>
        </w:rPr>
        <w:t>, 42 - 00185 Roma</w:t>
      </w:r>
    </w:p>
    <w:p w14:paraId="1D0020B1" w14:textId="77777777" w:rsidR="007F4E55" w:rsidRPr="006D198A" w:rsidRDefault="007F4E55" w:rsidP="007F4E55">
      <w:pPr>
        <w:tabs>
          <w:tab w:val="center" w:pos="4819"/>
          <w:tab w:val="right" w:pos="9638"/>
        </w:tabs>
        <w:spacing w:after="0" w:line="240" w:lineRule="auto"/>
        <w:ind w:right="5809" w:hanging="284"/>
        <w:jc w:val="center"/>
        <w:rPr>
          <w:rFonts w:ascii="Times New Roman" w:eastAsia="Times New Roman" w:hAnsi="Times New Roman"/>
          <w:sz w:val="12"/>
          <w:szCs w:val="12"/>
          <w:lang w:val="pt-BR"/>
        </w:rPr>
      </w:pPr>
    </w:p>
    <w:p w14:paraId="28F2E65E" w14:textId="77777777" w:rsidR="007F4E55" w:rsidRPr="006D198A" w:rsidRDefault="007F4E55" w:rsidP="007F4E55">
      <w:pPr>
        <w:spacing w:after="0" w:line="240" w:lineRule="auto"/>
        <w:ind w:right="5727"/>
        <w:jc w:val="center"/>
        <w:rPr>
          <w:rFonts w:ascii="Times New Roman" w:eastAsia="Times New Roman" w:hAnsi="Times New Roman"/>
          <w:sz w:val="6"/>
          <w:szCs w:val="24"/>
          <w:lang w:val="pt-BR" w:eastAsia="it-IT"/>
        </w:rPr>
      </w:pPr>
    </w:p>
    <w:p w14:paraId="097C633E" w14:textId="77777777" w:rsidR="007F4E55" w:rsidRPr="006D198A" w:rsidRDefault="007F4E55" w:rsidP="007F4E55">
      <w:pPr>
        <w:spacing w:after="0" w:line="240" w:lineRule="auto"/>
        <w:ind w:right="5727"/>
        <w:rPr>
          <w:rFonts w:ascii="Times New Roman" w:eastAsia="Times New Roman" w:hAnsi="Times New Roman"/>
          <w:i/>
          <w:iCs/>
          <w:sz w:val="18"/>
          <w:szCs w:val="24"/>
          <w:lang w:val="pt-BR" w:eastAsia="it-IT"/>
        </w:rPr>
      </w:pPr>
      <w:r w:rsidRPr="006D198A">
        <w:rPr>
          <w:rFonts w:ascii="Times New Roman" w:eastAsia="Times New Roman" w:hAnsi="Times New Roman"/>
          <w:i/>
          <w:iCs/>
          <w:sz w:val="18"/>
          <w:szCs w:val="24"/>
          <w:lang w:val="pt-BR" w:eastAsia="it-IT"/>
        </w:rPr>
        <w:tab/>
        <w:t xml:space="preserve">        Il </w:t>
      </w:r>
      <w:proofErr w:type="spellStart"/>
      <w:r w:rsidRPr="006D198A">
        <w:rPr>
          <w:rFonts w:ascii="Times New Roman" w:eastAsia="Times New Roman" w:hAnsi="Times New Roman"/>
          <w:i/>
          <w:iCs/>
          <w:sz w:val="18"/>
          <w:szCs w:val="24"/>
          <w:lang w:val="pt-BR" w:eastAsia="it-IT"/>
        </w:rPr>
        <w:t>Rettor</w:t>
      </w:r>
      <w:proofErr w:type="spellEnd"/>
      <w:r w:rsidRPr="006D198A">
        <w:rPr>
          <w:rFonts w:ascii="Times New Roman" w:eastAsia="Times New Roman" w:hAnsi="Times New Roman"/>
          <w:i/>
          <w:iCs/>
          <w:sz w:val="18"/>
          <w:szCs w:val="24"/>
          <w:lang w:val="pt-BR" w:eastAsia="it-IT"/>
        </w:rPr>
        <w:t xml:space="preserve"> Maggiore</w:t>
      </w:r>
    </w:p>
    <w:p w14:paraId="1B69E81E" w14:textId="77777777" w:rsidR="00AC4036" w:rsidRPr="007F4E55" w:rsidRDefault="00AC4036" w:rsidP="00AC4036">
      <w:pPr>
        <w:spacing w:after="0" w:line="240" w:lineRule="auto"/>
        <w:ind w:right="5727"/>
        <w:rPr>
          <w:rFonts w:ascii="Times New Roman" w:eastAsia="Times New Roman" w:hAnsi="Times New Roman"/>
          <w:i/>
          <w:iCs/>
          <w:sz w:val="18"/>
          <w:szCs w:val="24"/>
          <w:lang w:val="pt-BR" w:eastAsia="it-IT"/>
        </w:rPr>
      </w:pPr>
    </w:p>
    <w:p w14:paraId="48FA907A" w14:textId="77777777" w:rsidR="0008517E" w:rsidRPr="00561951" w:rsidRDefault="0008517E" w:rsidP="0046218A">
      <w:pPr>
        <w:spacing w:after="0" w:line="240" w:lineRule="auto"/>
        <w:ind w:right="-1"/>
        <w:jc w:val="right"/>
        <w:rPr>
          <w:rFonts w:ascii="Bookman Old Style" w:eastAsia="Times New Roman" w:hAnsi="Bookman Old Style"/>
          <w:iCs/>
          <w:sz w:val="26"/>
          <w:szCs w:val="26"/>
          <w:lang w:val="fr-FR" w:eastAsia="it-IT"/>
        </w:rPr>
      </w:pPr>
    </w:p>
    <w:p w14:paraId="4F858065" w14:textId="77777777" w:rsidR="00AC4036" w:rsidRPr="00561951" w:rsidRDefault="00AC4036" w:rsidP="0046218A">
      <w:pPr>
        <w:spacing w:after="0" w:line="240" w:lineRule="auto"/>
        <w:ind w:right="-1"/>
        <w:jc w:val="right"/>
        <w:rPr>
          <w:rFonts w:ascii="Bookman Old Style" w:eastAsia="Times New Roman" w:hAnsi="Bookman Old Style"/>
          <w:iCs/>
          <w:sz w:val="26"/>
          <w:szCs w:val="26"/>
          <w:lang w:val="fr-FR" w:eastAsia="it-IT"/>
        </w:rPr>
      </w:pPr>
      <w:r w:rsidRPr="00561951">
        <w:rPr>
          <w:rFonts w:ascii="Bookman Old Style" w:eastAsia="Times New Roman" w:hAnsi="Bookman Old Style"/>
          <w:iCs/>
          <w:sz w:val="26"/>
          <w:szCs w:val="26"/>
          <w:lang w:val="fr-FR" w:eastAsia="it-IT"/>
        </w:rPr>
        <w:t>Prot.</w:t>
      </w:r>
      <w:r w:rsidR="0008517E" w:rsidRPr="00561951">
        <w:rPr>
          <w:rFonts w:ascii="Bookman Old Style" w:eastAsia="Times New Roman" w:hAnsi="Bookman Old Style"/>
          <w:iCs/>
          <w:sz w:val="26"/>
          <w:szCs w:val="26"/>
          <w:lang w:val="fr-FR" w:eastAsia="it-IT"/>
        </w:rPr>
        <w:t>21</w:t>
      </w:r>
      <w:r w:rsidRPr="00561951">
        <w:rPr>
          <w:rFonts w:ascii="Bookman Old Style" w:eastAsia="Times New Roman" w:hAnsi="Bookman Old Style"/>
          <w:iCs/>
          <w:sz w:val="26"/>
          <w:szCs w:val="26"/>
          <w:lang w:val="fr-FR" w:eastAsia="it-IT"/>
        </w:rPr>
        <w:t>/</w:t>
      </w:r>
      <w:r w:rsidR="0008517E" w:rsidRPr="00561951">
        <w:rPr>
          <w:rFonts w:ascii="Bookman Old Style" w:eastAsia="Times New Roman" w:hAnsi="Bookman Old Style"/>
          <w:iCs/>
          <w:sz w:val="26"/>
          <w:szCs w:val="26"/>
          <w:lang w:val="fr-FR" w:eastAsia="it-IT"/>
        </w:rPr>
        <w:t>0</w:t>
      </w:r>
      <w:r w:rsidR="00E40CFB" w:rsidRPr="00561951">
        <w:rPr>
          <w:rFonts w:ascii="Bookman Old Style" w:eastAsia="Times New Roman" w:hAnsi="Bookman Old Style"/>
          <w:iCs/>
          <w:sz w:val="26"/>
          <w:szCs w:val="26"/>
          <w:lang w:val="fr-FR" w:eastAsia="it-IT"/>
        </w:rPr>
        <w:t>005</w:t>
      </w:r>
    </w:p>
    <w:p w14:paraId="4F9B87FE" w14:textId="77777777" w:rsidR="00AC4036" w:rsidRPr="00561951" w:rsidRDefault="00AC4036" w:rsidP="0046218A">
      <w:pPr>
        <w:spacing w:after="0" w:line="240" w:lineRule="auto"/>
        <w:ind w:right="-1"/>
        <w:jc w:val="right"/>
        <w:rPr>
          <w:rFonts w:ascii="Bookman Old Style" w:eastAsia="Times New Roman" w:hAnsi="Bookman Old Style"/>
          <w:iCs/>
          <w:sz w:val="26"/>
          <w:szCs w:val="26"/>
          <w:lang w:val="fr-FR" w:eastAsia="it-IT"/>
        </w:rPr>
      </w:pPr>
    </w:p>
    <w:p w14:paraId="1CBD0B4B" w14:textId="77777777" w:rsidR="00AC4036" w:rsidRPr="00561951" w:rsidRDefault="00AC4036" w:rsidP="0046218A">
      <w:pPr>
        <w:spacing w:after="0" w:line="240" w:lineRule="auto"/>
        <w:ind w:right="5727"/>
        <w:rPr>
          <w:rFonts w:ascii="Bookman Old Style" w:eastAsia="Times New Roman" w:hAnsi="Bookman Old Style"/>
          <w:i/>
          <w:iCs/>
          <w:sz w:val="26"/>
          <w:szCs w:val="26"/>
          <w:lang w:val="fr-FR" w:eastAsia="it-IT"/>
        </w:rPr>
      </w:pPr>
    </w:p>
    <w:p w14:paraId="1B6704EE" w14:textId="55C4133B" w:rsidR="00AC4036" w:rsidRPr="00561951" w:rsidRDefault="00A27E91" w:rsidP="0046218A">
      <w:pPr>
        <w:spacing w:after="0" w:line="240" w:lineRule="auto"/>
        <w:jc w:val="both"/>
        <w:rPr>
          <w:rFonts w:ascii="Times New Roman" w:eastAsiaTheme="minorHAnsi" w:hAnsi="Times New Roman"/>
          <w:b/>
          <w:sz w:val="24"/>
          <w:szCs w:val="26"/>
          <w:lang w:val="fr-FR" w:eastAsia="it-IT"/>
        </w:rPr>
      </w:pPr>
      <w:r w:rsidRPr="00561951">
        <w:rPr>
          <w:rFonts w:ascii="Times New Roman" w:eastAsiaTheme="minorHAnsi" w:hAnsi="Times New Roman"/>
          <w:b/>
          <w:sz w:val="24"/>
          <w:szCs w:val="26"/>
          <w:lang w:val="fr-FR" w:eastAsia="it-IT"/>
        </w:rPr>
        <w:t>Lettre du Recteur Majeur, Père Ángel Fernández Artime, à l'occasion de la déclaration de Vénérabilité du Serviteur de Dieu Ignace Stuchlý, Prêtre Profès de la Société de Saint François de Sales.</w:t>
      </w:r>
    </w:p>
    <w:p w14:paraId="38806930" w14:textId="77777777" w:rsidR="0046218A" w:rsidRPr="00561951" w:rsidRDefault="0046218A" w:rsidP="007F4E55">
      <w:pPr>
        <w:shd w:val="clear" w:color="auto" w:fill="FFFFFF"/>
        <w:spacing w:after="0" w:line="240" w:lineRule="auto"/>
        <w:rPr>
          <w:rFonts w:ascii="Times New Roman" w:eastAsia="Times New Roman" w:hAnsi="Times New Roman"/>
          <w:b/>
          <w:i/>
          <w:sz w:val="24"/>
          <w:szCs w:val="24"/>
          <w:lang w:val="fr-FR" w:eastAsia="it-IT"/>
        </w:rPr>
      </w:pPr>
    </w:p>
    <w:p w14:paraId="31501B99" w14:textId="4C3FB409" w:rsidR="0046218A" w:rsidRPr="00561951" w:rsidRDefault="00A27E91" w:rsidP="0046218A">
      <w:pPr>
        <w:shd w:val="clear" w:color="auto" w:fill="FFFFFF"/>
        <w:spacing w:after="0" w:line="240" w:lineRule="auto"/>
        <w:jc w:val="center"/>
        <w:rPr>
          <w:rFonts w:ascii="Times New Roman" w:eastAsia="Times New Roman" w:hAnsi="Times New Roman"/>
          <w:b/>
          <w:i/>
          <w:sz w:val="24"/>
          <w:szCs w:val="24"/>
          <w:lang w:val="fr-FR" w:eastAsia="it-IT"/>
        </w:rPr>
      </w:pPr>
      <w:r w:rsidRPr="00561951">
        <w:rPr>
          <w:rFonts w:ascii="Times New Roman" w:eastAsia="Times New Roman" w:hAnsi="Times New Roman"/>
          <w:b/>
          <w:i/>
          <w:sz w:val="24"/>
          <w:szCs w:val="24"/>
          <w:lang w:val="fr-FR" w:eastAsia="it-IT"/>
        </w:rPr>
        <w:t xml:space="preserve">Le vénérable Ignace </w:t>
      </w:r>
      <w:r w:rsidR="0046218A" w:rsidRPr="00561951">
        <w:rPr>
          <w:rFonts w:ascii="Times New Roman" w:eastAsia="Times New Roman" w:hAnsi="Times New Roman"/>
          <w:b/>
          <w:i/>
          <w:sz w:val="24"/>
          <w:szCs w:val="24"/>
          <w:lang w:val="fr-FR" w:eastAsia="it-IT"/>
        </w:rPr>
        <w:t xml:space="preserve">Stuchlý, </w:t>
      </w:r>
      <w:r w:rsidRPr="00561951">
        <w:rPr>
          <w:rFonts w:ascii="Times New Roman" w:eastAsia="Times New Roman" w:hAnsi="Times New Roman"/>
          <w:b/>
          <w:i/>
          <w:sz w:val="24"/>
          <w:szCs w:val="24"/>
          <w:lang w:val="fr-FR" w:eastAsia="it-IT"/>
        </w:rPr>
        <w:t>un homme « animé par l’espérance »</w:t>
      </w:r>
    </w:p>
    <w:p w14:paraId="457DB5CC" w14:textId="77777777" w:rsidR="00AC4036" w:rsidRPr="00561951" w:rsidRDefault="00AC4036" w:rsidP="007F4E55">
      <w:pPr>
        <w:shd w:val="clear" w:color="auto" w:fill="FFFFFF"/>
        <w:spacing w:after="0" w:line="240" w:lineRule="auto"/>
        <w:rPr>
          <w:rFonts w:ascii="Times New Roman" w:eastAsia="Times New Roman" w:hAnsi="Times New Roman"/>
          <w:b/>
          <w:i/>
          <w:sz w:val="24"/>
          <w:szCs w:val="24"/>
          <w:lang w:val="fr-FR" w:eastAsia="it-IT"/>
        </w:rPr>
      </w:pPr>
    </w:p>
    <w:p w14:paraId="02B42D07" w14:textId="77777777" w:rsidR="0046218A" w:rsidRPr="00561951" w:rsidRDefault="0046218A" w:rsidP="0046218A">
      <w:pPr>
        <w:shd w:val="clear" w:color="auto" w:fill="FFFFFF"/>
        <w:spacing w:after="0" w:line="240" w:lineRule="auto"/>
        <w:jc w:val="right"/>
        <w:rPr>
          <w:rFonts w:ascii="Times New Roman" w:eastAsia="Times New Roman" w:hAnsi="Times New Roman"/>
          <w:b/>
          <w:i/>
          <w:sz w:val="24"/>
          <w:szCs w:val="24"/>
          <w:lang w:val="fr-FR" w:eastAsia="it-IT"/>
        </w:rPr>
      </w:pPr>
    </w:p>
    <w:p w14:paraId="553017D2" w14:textId="5C8A80E5" w:rsidR="0046218A" w:rsidRPr="00561951" w:rsidRDefault="00A27E91" w:rsidP="0046218A">
      <w:pPr>
        <w:spacing w:after="0" w:line="240" w:lineRule="auto"/>
        <w:jc w:val="both"/>
        <w:rPr>
          <w:rFonts w:ascii="Times New Roman" w:eastAsiaTheme="minorHAnsi" w:hAnsi="Times New Roman"/>
          <w:sz w:val="24"/>
          <w:szCs w:val="26"/>
          <w:lang w:val="fr-FR" w:eastAsia="it-IT"/>
        </w:rPr>
      </w:pPr>
      <w:r w:rsidRPr="00561951">
        <w:rPr>
          <w:rFonts w:ascii="Times New Roman" w:eastAsiaTheme="minorHAnsi" w:hAnsi="Times New Roman"/>
          <w:sz w:val="24"/>
          <w:szCs w:val="26"/>
          <w:lang w:val="fr-FR" w:eastAsia="it-IT"/>
        </w:rPr>
        <w:t>Mes chers Confrères Salésiens,</w:t>
      </w:r>
    </w:p>
    <w:p w14:paraId="310EA890" w14:textId="1E36AC50" w:rsidR="0046218A" w:rsidRPr="00561951" w:rsidRDefault="00A27E91" w:rsidP="0046218A">
      <w:pPr>
        <w:spacing w:after="0" w:line="240" w:lineRule="auto"/>
        <w:jc w:val="both"/>
        <w:rPr>
          <w:rFonts w:ascii="Times New Roman" w:eastAsiaTheme="minorHAnsi" w:hAnsi="Times New Roman"/>
          <w:sz w:val="24"/>
          <w:szCs w:val="26"/>
          <w:lang w:val="fr-FR" w:eastAsia="it-IT"/>
        </w:rPr>
      </w:pPr>
      <w:r w:rsidRPr="00561951">
        <w:rPr>
          <w:rFonts w:ascii="Times New Roman" w:eastAsiaTheme="minorHAnsi" w:hAnsi="Times New Roman"/>
          <w:sz w:val="24"/>
          <w:szCs w:val="26"/>
          <w:lang w:val="fr-FR" w:eastAsia="it-IT"/>
        </w:rPr>
        <w:t>Mes chers Frères et Sœurs de la Famille Salésienne,</w:t>
      </w:r>
    </w:p>
    <w:p w14:paraId="1A655B8E" w14:textId="77777777" w:rsidR="00AC4036" w:rsidRPr="00561951" w:rsidRDefault="00AC4036" w:rsidP="0046218A">
      <w:pPr>
        <w:shd w:val="clear" w:color="auto" w:fill="FFFFFF"/>
        <w:spacing w:after="0" w:line="240" w:lineRule="auto"/>
        <w:jc w:val="center"/>
        <w:rPr>
          <w:rFonts w:ascii="Times New Roman" w:eastAsia="Times New Roman" w:hAnsi="Times New Roman"/>
          <w:b/>
          <w:i/>
          <w:sz w:val="24"/>
          <w:szCs w:val="24"/>
          <w:lang w:val="fr-FR" w:eastAsia="it-IT"/>
        </w:rPr>
      </w:pPr>
    </w:p>
    <w:p w14:paraId="3D7615C0" w14:textId="77777777" w:rsidR="00AC4036" w:rsidRPr="00561951" w:rsidRDefault="00AC4036" w:rsidP="0046218A">
      <w:pPr>
        <w:shd w:val="clear" w:color="auto" w:fill="FFFFFF"/>
        <w:spacing w:after="0" w:line="240" w:lineRule="auto"/>
        <w:jc w:val="center"/>
        <w:rPr>
          <w:rFonts w:ascii="Times New Roman" w:eastAsia="Times New Roman" w:hAnsi="Times New Roman"/>
          <w:b/>
          <w:i/>
          <w:sz w:val="24"/>
          <w:szCs w:val="24"/>
          <w:lang w:val="fr-FR" w:eastAsia="it-IT"/>
        </w:rPr>
      </w:pPr>
    </w:p>
    <w:p w14:paraId="7EA354B5" w14:textId="77777777" w:rsidR="00514426" w:rsidRDefault="002422F5" w:rsidP="00514426">
      <w:pPr>
        <w:pStyle w:val="Nessunaspaziatura"/>
        <w:spacing w:after="80"/>
        <w:ind w:firstLine="284"/>
        <w:jc w:val="both"/>
        <w:rPr>
          <w:rFonts w:ascii="Times New Roman" w:hAnsi="Times New Roman"/>
          <w:sz w:val="24"/>
          <w:szCs w:val="24"/>
          <w:lang w:val="fr-FR" w:eastAsia="it-IT"/>
        </w:rPr>
      </w:pPr>
      <w:r w:rsidRPr="00561951">
        <w:rPr>
          <w:rFonts w:ascii="Times New Roman" w:hAnsi="Times New Roman"/>
          <w:sz w:val="24"/>
          <w:szCs w:val="24"/>
          <w:lang w:val="fr-FR" w:eastAsia="it-IT"/>
        </w:rPr>
        <w:t xml:space="preserve">Le 21 décembre 2020, le Saint-Père François a autorisé la Congrégation pour les Causes des Saints à promulguer le Décret concernant les vertus héroïques du </w:t>
      </w:r>
      <w:r w:rsidR="000C1028">
        <w:rPr>
          <w:rFonts w:ascii="Times New Roman" w:hAnsi="Times New Roman"/>
          <w:sz w:val="24"/>
          <w:szCs w:val="24"/>
          <w:lang w:val="fr-FR" w:eastAsia="it-IT"/>
        </w:rPr>
        <w:t>S</w:t>
      </w:r>
      <w:r w:rsidRPr="00561951">
        <w:rPr>
          <w:rFonts w:ascii="Times New Roman" w:hAnsi="Times New Roman"/>
          <w:sz w:val="24"/>
          <w:szCs w:val="24"/>
          <w:lang w:val="fr-FR" w:eastAsia="it-IT"/>
        </w:rPr>
        <w:t xml:space="preserve">erviteur de Dieu Ignace Stuchlý, Prêtre profès de la Société de Saint François de Sales. Né le 14 décembre 1869 à Bolesław (aujourd'hui </w:t>
      </w:r>
      <w:r w:rsidR="000C1028">
        <w:rPr>
          <w:rFonts w:ascii="Times New Roman" w:hAnsi="Times New Roman"/>
          <w:sz w:val="24"/>
          <w:szCs w:val="24"/>
          <w:lang w:val="fr-FR" w:eastAsia="it-IT"/>
        </w:rPr>
        <w:t xml:space="preserve">en </w:t>
      </w:r>
      <w:r w:rsidRPr="00561951">
        <w:rPr>
          <w:rFonts w:ascii="Times New Roman" w:hAnsi="Times New Roman"/>
          <w:sz w:val="24"/>
          <w:szCs w:val="24"/>
          <w:lang w:val="fr-FR" w:eastAsia="it-IT"/>
        </w:rPr>
        <w:t>Pologne) et mort à Lukov (République Tchèque) le 17 janvier 1953.</w:t>
      </w:r>
    </w:p>
    <w:p w14:paraId="4D074767" w14:textId="6F82D35C" w:rsidR="00FC4546" w:rsidRDefault="00872797" w:rsidP="00FC4546">
      <w:pPr>
        <w:pStyle w:val="Nessunaspaziatura"/>
        <w:spacing w:after="80"/>
        <w:ind w:firstLine="284"/>
        <w:jc w:val="both"/>
        <w:rPr>
          <w:rFonts w:ascii="Times New Roman" w:eastAsia="Times New Roman" w:hAnsi="Times New Roman"/>
          <w:sz w:val="24"/>
          <w:szCs w:val="24"/>
          <w:lang w:val="fr-FR" w:eastAsia="it-IT"/>
        </w:rPr>
      </w:pPr>
      <w:r w:rsidRPr="00561951">
        <w:rPr>
          <w:rFonts w:ascii="Times New Roman" w:eastAsia="Times New Roman" w:hAnsi="Times New Roman"/>
          <w:sz w:val="24"/>
          <w:szCs w:val="24"/>
          <w:lang w:val="fr-FR" w:eastAsia="it-IT"/>
        </w:rPr>
        <w:t xml:space="preserve">Pour l'Église, et en particulier pour notre Congrégation Salésienne et pour tous les membres de la Famille Salésienne, c'est un don </w:t>
      </w:r>
      <w:r w:rsidR="00514426">
        <w:rPr>
          <w:rFonts w:ascii="Times New Roman" w:eastAsia="Times New Roman" w:hAnsi="Times New Roman"/>
          <w:sz w:val="24"/>
          <w:szCs w:val="24"/>
          <w:lang w:val="fr-FR" w:eastAsia="it-IT"/>
        </w:rPr>
        <w:t xml:space="preserve">de plus </w:t>
      </w:r>
      <w:r w:rsidRPr="00561951">
        <w:rPr>
          <w:rFonts w:ascii="Times New Roman" w:eastAsia="Times New Roman" w:hAnsi="Times New Roman"/>
          <w:sz w:val="24"/>
          <w:szCs w:val="24"/>
          <w:lang w:val="fr-FR" w:eastAsia="it-IT"/>
        </w:rPr>
        <w:t xml:space="preserve">qui confirme la vitalité du charisme donné par Dieu à Don Bosco, un charisme vivant dans le temps et dans l'Histoire. En outre, la </w:t>
      </w:r>
      <w:r w:rsidR="002C70DF" w:rsidRPr="00561951">
        <w:rPr>
          <w:rFonts w:ascii="Times New Roman" w:eastAsia="Times New Roman" w:hAnsi="Times New Roman"/>
          <w:sz w:val="24"/>
          <w:szCs w:val="24"/>
          <w:lang w:val="fr-FR" w:eastAsia="it-IT"/>
        </w:rPr>
        <w:t>v</w:t>
      </w:r>
      <w:r w:rsidRPr="00561951">
        <w:rPr>
          <w:rFonts w:ascii="Times New Roman" w:eastAsia="Times New Roman" w:hAnsi="Times New Roman"/>
          <w:sz w:val="24"/>
          <w:szCs w:val="24"/>
          <w:lang w:val="fr-FR" w:eastAsia="it-IT"/>
        </w:rPr>
        <w:t>énérabilité d'Ignace Stuchlý nous montre, en ce moment de l'histoire</w:t>
      </w:r>
      <w:r w:rsidR="00514426">
        <w:rPr>
          <w:rFonts w:ascii="Times New Roman" w:eastAsia="Times New Roman" w:hAnsi="Times New Roman"/>
          <w:sz w:val="24"/>
          <w:szCs w:val="24"/>
          <w:lang w:val="fr-FR" w:eastAsia="it-IT"/>
        </w:rPr>
        <w:t xml:space="preserve"> </w:t>
      </w:r>
      <w:r w:rsidRPr="00561951">
        <w:rPr>
          <w:rFonts w:ascii="Times New Roman" w:eastAsia="Times New Roman" w:hAnsi="Times New Roman"/>
          <w:sz w:val="24"/>
          <w:szCs w:val="24"/>
          <w:lang w:val="fr-FR" w:eastAsia="it-IT"/>
        </w:rPr>
        <w:t>marqué par la pandémie du Coronavirus, le témoignage d'un</w:t>
      </w:r>
      <w:r w:rsidR="00AD090D">
        <w:rPr>
          <w:rFonts w:ascii="Times New Roman" w:eastAsia="Times New Roman" w:hAnsi="Times New Roman"/>
          <w:sz w:val="24"/>
          <w:szCs w:val="24"/>
          <w:lang w:val="fr-FR" w:eastAsia="it-IT"/>
        </w:rPr>
        <w:t>e</w:t>
      </w:r>
      <w:r w:rsidRPr="00561951">
        <w:rPr>
          <w:rFonts w:ascii="Times New Roman" w:eastAsia="Times New Roman" w:hAnsi="Times New Roman"/>
          <w:sz w:val="24"/>
          <w:szCs w:val="24"/>
          <w:lang w:val="fr-FR" w:eastAsia="it-IT"/>
        </w:rPr>
        <w:t xml:space="preserve"> </w:t>
      </w:r>
      <w:r w:rsidR="00AD090D">
        <w:rPr>
          <w:rFonts w:ascii="Times New Roman" w:eastAsia="Times New Roman" w:hAnsi="Times New Roman"/>
          <w:sz w:val="24"/>
          <w:szCs w:val="24"/>
          <w:lang w:val="fr-FR" w:eastAsia="it-IT"/>
        </w:rPr>
        <w:t>personne</w:t>
      </w:r>
      <w:r w:rsidRPr="00561951">
        <w:rPr>
          <w:rFonts w:ascii="Times New Roman" w:eastAsia="Times New Roman" w:hAnsi="Times New Roman"/>
          <w:sz w:val="24"/>
          <w:szCs w:val="24"/>
          <w:lang w:val="fr-FR" w:eastAsia="it-IT"/>
        </w:rPr>
        <w:t xml:space="preserve"> consacré</w:t>
      </w:r>
      <w:r w:rsidR="00AD090D">
        <w:rPr>
          <w:rFonts w:ascii="Times New Roman" w:eastAsia="Times New Roman" w:hAnsi="Times New Roman"/>
          <w:sz w:val="24"/>
          <w:szCs w:val="24"/>
          <w:lang w:val="fr-FR" w:eastAsia="it-IT"/>
        </w:rPr>
        <w:t>e</w:t>
      </w:r>
      <w:r w:rsidRPr="00561951">
        <w:rPr>
          <w:rFonts w:ascii="Times New Roman" w:eastAsia="Times New Roman" w:hAnsi="Times New Roman"/>
          <w:sz w:val="24"/>
          <w:szCs w:val="24"/>
          <w:lang w:val="fr-FR" w:eastAsia="it-IT"/>
        </w:rPr>
        <w:t xml:space="preserve"> qui, en des temps et des situations très difficiles, a su vivre avec espérance et force évangélique. Comme je l'ai écrit dans l'Étrenne de cette année</w:t>
      </w:r>
      <w:r w:rsidR="006A56B9">
        <w:rPr>
          <w:rFonts w:ascii="Times New Roman" w:eastAsia="Times New Roman" w:hAnsi="Times New Roman"/>
          <w:sz w:val="24"/>
          <w:szCs w:val="24"/>
          <w:lang w:val="fr-FR" w:eastAsia="it-IT"/>
        </w:rPr>
        <w:t xml:space="preserve">, </w:t>
      </w:r>
      <w:r w:rsidR="00514426">
        <w:rPr>
          <w:rFonts w:ascii="Times New Roman" w:eastAsia="Times New Roman" w:hAnsi="Times New Roman"/>
          <w:sz w:val="24"/>
          <w:szCs w:val="24"/>
          <w:lang w:val="fr-FR" w:eastAsia="it-IT"/>
        </w:rPr>
        <w:t>« </w:t>
      </w:r>
      <w:r w:rsidR="00A27E91" w:rsidRPr="00561951">
        <w:rPr>
          <w:rFonts w:ascii="Times New Roman" w:hAnsi="Times New Roman"/>
          <w:sz w:val="24"/>
          <w:szCs w:val="24"/>
          <w:lang w:val="fr-FR"/>
        </w:rPr>
        <w:t>l'espérance est une plante avec des racines profondes</w:t>
      </w:r>
      <w:r w:rsidR="00514426">
        <w:rPr>
          <w:rFonts w:ascii="Times New Roman" w:hAnsi="Times New Roman"/>
          <w:sz w:val="24"/>
          <w:szCs w:val="24"/>
          <w:lang w:val="fr-FR"/>
        </w:rPr>
        <w:t xml:space="preserve"> </w:t>
      </w:r>
      <w:r w:rsidR="00A27E91" w:rsidRPr="00561951">
        <w:rPr>
          <w:rFonts w:ascii="Times New Roman" w:hAnsi="Times New Roman"/>
          <w:sz w:val="24"/>
          <w:szCs w:val="24"/>
          <w:lang w:val="fr-FR"/>
        </w:rPr>
        <w:t>qui partent de loin</w:t>
      </w:r>
      <w:r w:rsidR="00514426">
        <w:rPr>
          <w:rFonts w:ascii="Times New Roman" w:hAnsi="Times New Roman"/>
          <w:sz w:val="24"/>
          <w:szCs w:val="24"/>
          <w:lang w:val="fr-FR"/>
        </w:rPr>
        <w:t xml:space="preserve">, </w:t>
      </w:r>
      <w:r w:rsidR="00A27E91" w:rsidRPr="00561951">
        <w:rPr>
          <w:rFonts w:ascii="Times New Roman" w:hAnsi="Times New Roman"/>
          <w:sz w:val="24"/>
          <w:szCs w:val="24"/>
          <w:lang w:val="fr-FR"/>
        </w:rPr>
        <w:t>des racines qui se renforcent à travers des saisons difficiles et des chemins qui demandent beaucoup de sacrifices</w:t>
      </w:r>
      <w:r w:rsidR="00514426">
        <w:rPr>
          <w:rFonts w:ascii="Times New Roman" w:hAnsi="Times New Roman"/>
          <w:sz w:val="24"/>
          <w:szCs w:val="24"/>
          <w:lang w:val="fr-FR"/>
        </w:rPr>
        <w:t>. »</w:t>
      </w:r>
      <w:r w:rsidR="00A27E91" w:rsidRPr="00561951">
        <w:rPr>
          <w:rFonts w:ascii="Times New Roman" w:eastAsia="Times New Roman" w:hAnsi="Times New Roman"/>
          <w:sz w:val="24"/>
          <w:szCs w:val="24"/>
          <w:lang w:val="fr-FR" w:eastAsia="it-IT"/>
        </w:rPr>
        <w:t xml:space="preserve"> </w:t>
      </w:r>
    </w:p>
    <w:p w14:paraId="44B69C28" w14:textId="5B00C333" w:rsidR="00A52F8C" w:rsidRDefault="00F53926" w:rsidP="00A52F8C">
      <w:pPr>
        <w:pStyle w:val="Nessunaspaziatura"/>
        <w:spacing w:after="80"/>
        <w:ind w:firstLine="284"/>
        <w:jc w:val="both"/>
        <w:rPr>
          <w:rFonts w:ascii="Times New Roman" w:eastAsiaTheme="minorHAnsi" w:hAnsi="Times New Roman"/>
          <w:spacing w:val="2"/>
          <w:sz w:val="24"/>
          <w:szCs w:val="24"/>
          <w:lang w:val="fr-FR"/>
        </w:rPr>
      </w:pPr>
      <w:r w:rsidRPr="00A52F8C">
        <w:rPr>
          <w:rFonts w:ascii="Times New Roman" w:eastAsiaTheme="minorHAnsi" w:hAnsi="Times New Roman"/>
          <w:spacing w:val="2"/>
          <w:sz w:val="24"/>
          <w:szCs w:val="24"/>
          <w:lang w:val="fr-FR"/>
        </w:rPr>
        <w:t>Né à Bolesław, dans l'ancienne Silésie prussienne, le 14 décembre 1869, dans une famille de paysans, Ignace fait sa première expérience de foi intense à l'école où son maître, Jan Kolibaj, un grand dévot de la Vierge Marie, l'encourage à envisager la vocation sacerdotale. Sa santé</w:t>
      </w:r>
      <w:r w:rsidR="00F43CCB">
        <w:rPr>
          <w:rFonts w:ascii="Times New Roman" w:eastAsiaTheme="minorHAnsi" w:hAnsi="Times New Roman"/>
          <w:spacing w:val="2"/>
          <w:sz w:val="24"/>
          <w:szCs w:val="24"/>
          <w:lang w:val="fr-FR"/>
        </w:rPr>
        <w:t>, jusque-là</w:t>
      </w:r>
      <w:r w:rsidRPr="00A52F8C">
        <w:rPr>
          <w:rFonts w:ascii="Times New Roman" w:eastAsiaTheme="minorHAnsi" w:hAnsi="Times New Roman"/>
          <w:spacing w:val="2"/>
          <w:sz w:val="24"/>
          <w:szCs w:val="24"/>
          <w:lang w:val="fr-FR"/>
        </w:rPr>
        <w:t xml:space="preserve"> plutôt précaire</w:t>
      </w:r>
      <w:r w:rsidR="00F43CCB">
        <w:rPr>
          <w:rFonts w:ascii="Times New Roman" w:eastAsiaTheme="minorHAnsi" w:hAnsi="Times New Roman"/>
          <w:spacing w:val="2"/>
          <w:sz w:val="24"/>
          <w:szCs w:val="24"/>
          <w:lang w:val="fr-FR"/>
        </w:rPr>
        <w:t>,</w:t>
      </w:r>
      <w:r w:rsidRPr="00A52F8C">
        <w:rPr>
          <w:rFonts w:ascii="Times New Roman" w:eastAsiaTheme="minorHAnsi" w:hAnsi="Times New Roman"/>
          <w:spacing w:val="2"/>
          <w:sz w:val="24"/>
          <w:szCs w:val="24"/>
          <w:lang w:val="fr-FR"/>
        </w:rPr>
        <w:t xml:space="preserve"> </w:t>
      </w:r>
      <w:r w:rsidR="00A52F8C">
        <w:rPr>
          <w:rFonts w:ascii="Times New Roman" w:eastAsiaTheme="minorHAnsi" w:hAnsi="Times New Roman"/>
          <w:spacing w:val="2"/>
          <w:sz w:val="24"/>
          <w:szCs w:val="24"/>
          <w:lang w:val="fr-FR"/>
        </w:rPr>
        <w:t xml:space="preserve">s’améliore soudainement </w:t>
      </w:r>
      <w:r w:rsidRPr="00A52F8C">
        <w:rPr>
          <w:rFonts w:ascii="Times New Roman" w:eastAsiaTheme="minorHAnsi" w:hAnsi="Times New Roman"/>
          <w:spacing w:val="2"/>
          <w:sz w:val="24"/>
          <w:szCs w:val="24"/>
          <w:lang w:val="fr-FR"/>
        </w:rPr>
        <w:t xml:space="preserve">lorsqu'un </w:t>
      </w:r>
      <w:r w:rsidR="00A52F8C">
        <w:rPr>
          <w:rFonts w:ascii="Times New Roman" w:eastAsiaTheme="minorHAnsi" w:hAnsi="Times New Roman"/>
          <w:spacing w:val="2"/>
          <w:sz w:val="24"/>
          <w:szCs w:val="24"/>
          <w:lang w:val="fr-FR"/>
        </w:rPr>
        <w:t>« </w:t>
      </w:r>
      <w:r w:rsidRPr="00A52F8C">
        <w:rPr>
          <w:rFonts w:ascii="Times New Roman" w:eastAsiaTheme="minorHAnsi" w:hAnsi="Times New Roman"/>
          <w:spacing w:val="2"/>
          <w:sz w:val="24"/>
          <w:szCs w:val="24"/>
          <w:lang w:val="fr-FR"/>
        </w:rPr>
        <w:t>guérisseur populaire</w:t>
      </w:r>
      <w:r w:rsidR="00A52F8C">
        <w:rPr>
          <w:rFonts w:ascii="Times New Roman" w:eastAsiaTheme="minorHAnsi" w:hAnsi="Times New Roman"/>
          <w:spacing w:val="2"/>
          <w:sz w:val="24"/>
          <w:szCs w:val="24"/>
          <w:lang w:val="fr-FR"/>
        </w:rPr>
        <w:t> »</w:t>
      </w:r>
      <w:r w:rsidRPr="00A52F8C">
        <w:rPr>
          <w:rFonts w:ascii="Times New Roman" w:eastAsiaTheme="minorHAnsi" w:hAnsi="Times New Roman"/>
          <w:spacing w:val="2"/>
          <w:sz w:val="24"/>
          <w:szCs w:val="24"/>
          <w:lang w:val="fr-FR"/>
        </w:rPr>
        <w:t xml:space="preserve"> modifie son régime alimentaire, lui prédisant, en outre, qu'il deviendrait prêtre. Ce rêve </w:t>
      </w:r>
      <w:r w:rsidR="00A52F8C">
        <w:rPr>
          <w:rFonts w:ascii="Times New Roman" w:eastAsiaTheme="minorHAnsi" w:hAnsi="Times New Roman"/>
          <w:spacing w:val="2"/>
          <w:sz w:val="24"/>
          <w:szCs w:val="24"/>
          <w:lang w:val="fr-FR"/>
        </w:rPr>
        <w:t>ne pourra se réaliser</w:t>
      </w:r>
      <w:r w:rsidRPr="00A52F8C">
        <w:rPr>
          <w:rFonts w:ascii="Times New Roman" w:eastAsiaTheme="minorHAnsi" w:hAnsi="Times New Roman"/>
          <w:spacing w:val="2"/>
          <w:sz w:val="24"/>
          <w:szCs w:val="24"/>
          <w:lang w:val="fr-FR"/>
        </w:rPr>
        <w:t xml:space="preserve"> que bien des années plus tard, non sans quelques difficultés dues à des circonstances</w:t>
      </w:r>
      <w:r w:rsidR="00A52F8C">
        <w:rPr>
          <w:rFonts w:ascii="Times New Roman" w:eastAsiaTheme="minorHAnsi" w:hAnsi="Times New Roman"/>
          <w:spacing w:val="2"/>
          <w:sz w:val="24"/>
          <w:szCs w:val="24"/>
          <w:lang w:val="fr-FR"/>
        </w:rPr>
        <w:t xml:space="preserve"> </w:t>
      </w:r>
      <w:r w:rsidRPr="00A52F8C">
        <w:rPr>
          <w:rFonts w:ascii="Times New Roman" w:eastAsiaTheme="minorHAnsi" w:hAnsi="Times New Roman"/>
          <w:spacing w:val="2"/>
          <w:sz w:val="24"/>
          <w:szCs w:val="24"/>
          <w:lang w:val="fr-FR"/>
        </w:rPr>
        <w:t>indépendantes de sa volonté.</w:t>
      </w:r>
    </w:p>
    <w:p w14:paraId="2D7B9E85" w14:textId="660C02B6" w:rsidR="007F4E55" w:rsidRDefault="006C61C9" w:rsidP="007F4E55">
      <w:pPr>
        <w:pStyle w:val="Nessunaspaziatura"/>
        <w:spacing w:after="80"/>
        <w:ind w:firstLine="284"/>
        <w:jc w:val="both"/>
        <w:rPr>
          <w:rFonts w:ascii="Times New Roman" w:eastAsiaTheme="minorHAnsi" w:hAnsi="Times New Roman"/>
          <w:spacing w:val="-1"/>
          <w:sz w:val="24"/>
          <w:szCs w:val="24"/>
          <w:lang w:val="fr-FR"/>
        </w:rPr>
      </w:pPr>
      <w:r>
        <w:rPr>
          <w:rFonts w:ascii="Times New Roman" w:eastAsiaTheme="minorHAnsi" w:hAnsi="Times New Roman"/>
          <w:spacing w:val="-1"/>
          <w:sz w:val="24"/>
          <w:szCs w:val="24"/>
          <w:lang w:val="fr-FR"/>
        </w:rPr>
        <w:t>Or v</w:t>
      </w:r>
      <w:r w:rsidR="00D73777" w:rsidRPr="00561951">
        <w:rPr>
          <w:rFonts w:ascii="Times New Roman" w:eastAsiaTheme="minorHAnsi" w:hAnsi="Times New Roman"/>
          <w:spacing w:val="-1"/>
          <w:sz w:val="24"/>
          <w:szCs w:val="24"/>
          <w:lang w:val="fr-FR"/>
        </w:rPr>
        <w:t>oici qu'on lui parle de Don Bosco et</w:t>
      </w:r>
      <w:r>
        <w:rPr>
          <w:rFonts w:ascii="Times New Roman" w:eastAsiaTheme="minorHAnsi" w:hAnsi="Times New Roman"/>
          <w:spacing w:val="-1"/>
          <w:sz w:val="24"/>
          <w:szCs w:val="24"/>
          <w:lang w:val="fr-FR"/>
        </w:rPr>
        <w:t xml:space="preserve">, </w:t>
      </w:r>
      <w:r w:rsidR="00D73777" w:rsidRPr="00561951">
        <w:rPr>
          <w:rFonts w:ascii="Times New Roman" w:eastAsiaTheme="minorHAnsi" w:hAnsi="Times New Roman"/>
          <w:spacing w:val="-1"/>
          <w:sz w:val="24"/>
          <w:szCs w:val="24"/>
          <w:lang w:val="fr-FR"/>
        </w:rPr>
        <w:t>après quelques vicissitudes, il est accueilli à Turin</w:t>
      </w:r>
      <w:r>
        <w:rPr>
          <w:rFonts w:ascii="Times New Roman" w:eastAsiaTheme="minorHAnsi" w:hAnsi="Times New Roman"/>
          <w:spacing w:val="-1"/>
          <w:sz w:val="24"/>
          <w:szCs w:val="24"/>
          <w:lang w:val="fr-FR"/>
        </w:rPr>
        <w:t xml:space="preserve"> en 1894 par Don Michel Rua qui l’accompagne</w:t>
      </w:r>
      <w:r w:rsidR="00D73777" w:rsidRPr="00561951">
        <w:rPr>
          <w:rFonts w:ascii="Times New Roman" w:eastAsiaTheme="minorHAnsi" w:hAnsi="Times New Roman"/>
          <w:spacing w:val="-1"/>
          <w:sz w:val="24"/>
          <w:szCs w:val="24"/>
          <w:lang w:val="fr-FR"/>
        </w:rPr>
        <w:t xml:space="preserve"> dans son cheminement vocationnel. </w:t>
      </w:r>
      <w:r>
        <w:rPr>
          <w:rFonts w:ascii="Times New Roman" w:eastAsiaTheme="minorHAnsi" w:hAnsi="Times New Roman"/>
          <w:spacing w:val="-1"/>
          <w:sz w:val="24"/>
          <w:szCs w:val="24"/>
          <w:lang w:val="fr-FR"/>
        </w:rPr>
        <w:t>Ignace</w:t>
      </w:r>
      <w:r w:rsidR="00D73777" w:rsidRPr="00561951">
        <w:rPr>
          <w:rFonts w:ascii="Times New Roman" w:eastAsiaTheme="minorHAnsi" w:hAnsi="Times New Roman"/>
          <w:spacing w:val="-1"/>
          <w:sz w:val="24"/>
          <w:szCs w:val="24"/>
          <w:lang w:val="fr-FR"/>
        </w:rPr>
        <w:t xml:space="preserve"> commence</w:t>
      </w:r>
      <w:r>
        <w:rPr>
          <w:rFonts w:ascii="Times New Roman" w:eastAsiaTheme="minorHAnsi" w:hAnsi="Times New Roman"/>
          <w:spacing w:val="-1"/>
          <w:sz w:val="24"/>
          <w:szCs w:val="24"/>
          <w:lang w:val="fr-FR"/>
        </w:rPr>
        <w:t xml:space="preserve"> alors</w:t>
      </w:r>
      <w:r w:rsidR="00D73777" w:rsidRPr="00561951">
        <w:rPr>
          <w:rFonts w:ascii="Times New Roman" w:eastAsiaTheme="minorHAnsi" w:hAnsi="Times New Roman"/>
          <w:spacing w:val="-1"/>
          <w:sz w:val="24"/>
          <w:szCs w:val="24"/>
          <w:lang w:val="fr-FR"/>
        </w:rPr>
        <w:t xml:space="preserve"> son aspirantat à Valsalice</w:t>
      </w:r>
      <w:r>
        <w:rPr>
          <w:rFonts w:ascii="Times New Roman" w:eastAsiaTheme="minorHAnsi" w:hAnsi="Times New Roman"/>
          <w:spacing w:val="-1"/>
          <w:sz w:val="24"/>
          <w:szCs w:val="24"/>
          <w:lang w:val="fr-FR"/>
        </w:rPr>
        <w:t xml:space="preserve"> où il </w:t>
      </w:r>
      <w:r w:rsidR="00D73777" w:rsidRPr="00561951">
        <w:rPr>
          <w:rFonts w:ascii="Times New Roman" w:eastAsiaTheme="minorHAnsi" w:hAnsi="Times New Roman"/>
          <w:spacing w:val="-1"/>
          <w:sz w:val="24"/>
          <w:szCs w:val="24"/>
          <w:lang w:val="fr-FR"/>
        </w:rPr>
        <w:t>rencontre le vénérable Père André Beltrami qui va marquer son chemin de foi et sa mission.</w:t>
      </w:r>
      <w:r w:rsidR="00C55082">
        <w:rPr>
          <w:rFonts w:ascii="Times New Roman" w:eastAsiaTheme="minorHAnsi" w:hAnsi="Times New Roman"/>
          <w:spacing w:val="-1"/>
          <w:sz w:val="24"/>
          <w:szCs w:val="24"/>
          <w:lang w:val="fr-FR"/>
        </w:rPr>
        <w:t xml:space="preserve"> Puis, e</w:t>
      </w:r>
      <w:r w:rsidR="00D73777" w:rsidRPr="00561951">
        <w:rPr>
          <w:rFonts w:ascii="Times New Roman" w:eastAsiaTheme="minorHAnsi" w:hAnsi="Times New Roman"/>
          <w:spacing w:val="-1"/>
          <w:sz w:val="24"/>
          <w:szCs w:val="24"/>
          <w:lang w:val="fr-FR"/>
        </w:rPr>
        <w:t xml:space="preserve">n 1895, il </w:t>
      </w:r>
      <w:r w:rsidR="00C55082">
        <w:rPr>
          <w:rFonts w:ascii="Times New Roman" w:eastAsiaTheme="minorHAnsi" w:hAnsi="Times New Roman"/>
          <w:spacing w:val="-1"/>
          <w:sz w:val="24"/>
          <w:szCs w:val="24"/>
          <w:lang w:val="fr-FR"/>
        </w:rPr>
        <w:t>entreprend</w:t>
      </w:r>
      <w:r w:rsidR="00D73777" w:rsidRPr="00561951">
        <w:rPr>
          <w:rFonts w:ascii="Times New Roman" w:eastAsiaTheme="minorHAnsi" w:hAnsi="Times New Roman"/>
          <w:spacing w:val="-1"/>
          <w:sz w:val="24"/>
          <w:szCs w:val="24"/>
          <w:lang w:val="fr-FR"/>
        </w:rPr>
        <w:t xml:space="preserve"> son noviciat à Ivrée. La veille de sa profession, il vit un moment de crise vocationnelle qu'il surmonte grâce à l'aide paternelle de Don Rua qui l'exhorte à faire immédiatement sa profession perpétuelle, ce qu'il fait le 29 septembre 1896</w:t>
      </w:r>
      <w:r w:rsidR="00DD5CFC">
        <w:rPr>
          <w:rFonts w:ascii="Times New Roman" w:eastAsiaTheme="minorHAnsi" w:hAnsi="Times New Roman"/>
          <w:spacing w:val="-1"/>
          <w:sz w:val="24"/>
          <w:szCs w:val="24"/>
          <w:lang w:val="fr-FR"/>
        </w:rPr>
        <w:t>.</w:t>
      </w:r>
    </w:p>
    <w:p w14:paraId="6AE6FF69" w14:textId="77777777" w:rsidR="007F4E55" w:rsidRPr="006D198A" w:rsidRDefault="007F4E55" w:rsidP="007F4E55">
      <w:pPr>
        <w:spacing w:after="0" w:line="240" w:lineRule="auto"/>
        <w:rPr>
          <w:rFonts w:ascii="Times New Roman" w:eastAsia="Times New Roman" w:hAnsi="Times New Roman"/>
          <w:sz w:val="27"/>
          <w:szCs w:val="27"/>
          <w:lang w:val="pt-BR" w:eastAsia="it-IT"/>
        </w:rPr>
      </w:pPr>
      <w:r w:rsidRPr="006D198A">
        <w:rPr>
          <w:rFonts w:ascii="Times New Roman" w:eastAsia="Times New Roman" w:hAnsi="Times New Roman"/>
          <w:noProof/>
          <w:sz w:val="27"/>
          <w:szCs w:val="27"/>
          <w:lang w:val="pt-BR" w:eastAsia="pt-BR"/>
        </w:rPr>
        <w:lastRenderedPageBreak/>
        <w:drawing>
          <wp:anchor distT="0" distB="0" distL="114300" distR="114300" simplePos="0" relativeHeight="251666432" behindDoc="1" locked="0" layoutInCell="1" allowOverlap="1" wp14:anchorId="2E33A6B4" wp14:editId="0E8F238E">
            <wp:simplePos x="0" y="0"/>
            <wp:positionH relativeFrom="column">
              <wp:posOffset>571500</wp:posOffset>
            </wp:positionH>
            <wp:positionV relativeFrom="paragraph">
              <wp:posOffset>-342900</wp:posOffset>
            </wp:positionV>
            <wp:extent cx="1028700" cy="1204595"/>
            <wp:effectExtent l="0" t="0" r="12700" b="0"/>
            <wp:wrapNone/>
            <wp:docPr id="1" name="Immagine 1" descr="D:\Doc Strk fan'\sbd\photos\escudo-Sales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Doc Strk fan'\sbd\photos\escudo-Salesiano.jpg"/>
                    <pic:cNvPicPr>
                      <a:picLocks noChangeAspect="1" noChangeArrowheads="1"/>
                    </pic:cNvPicPr>
                  </pic:nvPicPr>
                  <pic:blipFill>
                    <a:blip r:embed="rId7" cstate="print">
                      <a:lum bright="10000"/>
                      <a:extLst>
                        <a:ext uri="{28A0092B-C50C-407E-A947-70E740481C1C}">
                          <a14:useLocalDpi xmlns:a14="http://schemas.microsoft.com/office/drawing/2010/main" val="0"/>
                        </a:ext>
                      </a:extLst>
                    </a:blip>
                    <a:srcRect/>
                    <a:stretch>
                      <a:fillRect/>
                    </a:stretch>
                  </pic:blipFill>
                  <pic:spPr bwMode="auto">
                    <a:xfrm>
                      <a:off x="0" y="0"/>
                      <a:ext cx="1028700" cy="1204595"/>
                    </a:xfrm>
                    <a:prstGeom prst="rect">
                      <a:avLst/>
                    </a:prstGeom>
                    <a:noFill/>
                    <a:ln>
                      <a:noFill/>
                    </a:ln>
                  </pic:spPr>
                </pic:pic>
              </a:graphicData>
            </a:graphic>
          </wp:anchor>
        </w:drawing>
      </w:r>
    </w:p>
    <w:p w14:paraId="3AE159A7" w14:textId="77777777" w:rsidR="007F4E55" w:rsidRPr="006D198A" w:rsidRDefault="007F4E55" w:rsidP="007F4E55">
      <w:pPr>
        <w:spacing w:after="0" w:line="240" w:lineRule="auto"/>
        <w:rPr>
          <w:rFonts w:ascii="Times New Roman" w:eastAsia="Times New Roman" w:hAnsi="Times New Roman"/>
          <w:sz w:val="27"/>
          <w:szCs w:val="27"/>
          <w:lang w:val="pt-BR" w:eastAsia="it-IT"/>
        </w:rPr>
      </w:pPr>
    </w:p>
    <w:p w14:paraId="723934E8" w14:textId="77777777" w:rsidR="007F4E55" w:rsidRPr="006D198A" w:rsidRDefault="007F4E55" w:rsidP="007F4E55">
      <w:pPr>
        <w:spacing w:after="0" w:line="240" w:lineRule="auto"/>
        <w:rPr>
          <w:rFonts w:ascii="Times New Roman" w:eastAsia="Times New Roman" w:hAnsi="Times New Roman"/>
          <w:sz w:val="24"/>
          <w:szCs w:val="24"/>
          <w:lang w:val="pt-BR" w:eastAsia="it-IT"/>
        </w:rPr>
      </w:pPr>
      <w:r w:rsidRPr="006D198A">
        <w:rPr>
          <w:rFonts w:ascii="Times New Roman" w:eastAsia="Times New Roman" w:hAnsi="Times New Roman"/>
          <w:sz w:val="24"/>
          <w:szCs w:val="24"/>
          <w:lang w:val="pt-BR" w:eastAsia="it-IT"/>
        </w:rPr>
        <w:t xml:space="preserve">                    </w:t>
      </w:r>
    </w:p>
    <w:p w14:paraId="17AF8EF0" w14:textId="77777777" w:rsidR="007F4E55" w:rsidRPr="006D198A" w:rsidRDefault="007F4E55" w:rsidP="007F4E55">
      <w:pPr>
        <w:spacing w:after="0" w:line="240" w:lineRule="auto"/>
        <w:rPr>
          <w:rFonts w:ascii="Times New Roman" w:eastAsia="Times New Roman" w:hAnsi="Times New Roman"/>
          <w:sz w:val="24"/>
          <w:szCs w:val="24"/>
          <w:lang w:val="pt-BR" w:eastAsia="it-IT"/>
        </w:rPr>
      </w:pPr>
    </w:p>
    <w:p w14:paraId="450B3AF8" w14:textId="77777777" w:rsidR="007F4E55" w:rsidRPr="006D198A" w:rsidRDefault="007F4E55" w:rsidP="007F4E55">
      <w:pPr>
        <w:spacing w:after="0" w:line="240" w:lineRule="auto"/>
        <w:rPr>
          <w:rFonts w:ascii="Times New Roman" w:eastAsia="Times New Roman" w:hAnsi="Times New Roman"/>
          <w:sz w:val="24"/>
          <w:szCs w:val="24"/>
          <w:lang w:val="pt-BR" w:eastAsia="it-IT"/>
        </w:rPr>
      </w:pPr>
    </w:p>
    <w:p w14:paraId="5AE21542" w14:textId="77777777" w:rsidR="007F4E55" w:rsidRPr="006D198A" w:rsidRDefault="007F4E55" w:rsidP="007F4E55">
      <w:pPr>
        <w:spacing w:after="0" w:line="240" w:lineRule="auto"/>
        <w:rPr>
          <w:rFonts w:ascii="Times New Roman" w:eastAsia="Times New Roman" w:hAnsi="Times New Roman"/>
          <w:sz w:val="18"/>
          <w:szCs w:val="24"/>
          <w:lang w:val="pt-BR" w:eastAsia="it-IT"/>
        </w:rPr>
      </w:pPr>
      <w:r w:rsidRPr="006D198A">
        <w:rPr>
          <w:rFonts w:ascii="Times New Roman" w:eastAsia="Times New Roman" w:hAnsi="Times New Roman"/>
          <w:sz w:val="24"/>
          <w:szCs w:val="24"/>
          <w:lang w:val="pt-BR" w:eastAsia="it-IT"/>
        </w:rPr>
        <w:t>S</w:t>
      </w:r>
      <w:r w:rsidRPr="006D198A">
        <w:rPr>
          <w:rFonts w:ascii="Times New Roman" w:eastAsia="Times New Roman" w:hAnsi="Times New Roman"/>
          <w:sz w:val="18"/>
          <w:szCs w:val="24"/>
          <w:lang w:val="pt-BR" w:eastAsia="it-IT"/>
        </w:rPr>
        <w:t xml:space="preserve">OCIETÀ  </w:t>
      </w:r>
      <w:r w:rsidRPr="006D198A">
        <w:rPr>
          <w:rFonts w:ascii="Times New Roman" w:eastAsia="Times New Roman" w:hAnsi="Times New Roman"/>
          <w:sz w:val="24"/>
          <w:szCs w:val="24"/>
          <w:lang w:val="pt-BR" w:eastAsia="it-IT"/>
        </w:rPr>
        <w:t>D</w:t>
      </w:r>
      <w:r w:rsidRPr="006D198A">
        <w:rPr>
          <w:rFonts w:ascii="Times New Roman" w:eastAsia="Times New Roman" w:hAnsi="Times New Roman"/>
          <w:sz w:val="18"/>
          <w:szCs w:val="24"/>
          <w:lang w:val="pt-BR" w:eastAsia="it-IT"/>
        </w:rPr>
        <w:t xml:space="preserve">I  </w:t>
      </w:r>
      <w:r w:rsidRPr="006D198A">
        <w:rPr>
          <w:rFonts w:ascii="Times New Roman" w:eastAsia="Times New Roman" w:hAnsi="Times New Roman"/>
          <w:sz w:val="24"/>
          <w:szCs w:val="24"/>
          <w:lang w:val="pt-BR" w:eastAsia="it-IT"/>
        </w:rPr>
        <w:t>S</w:t>
      </w:r>
      <w:r w:rsidRPr="006D198A">
        <w:rPr>
          <w:rFonts w:ascii="Times New Roman" w:eastAsia="Times New Roman" w:hAnsi="Times New Roman"/>
          <w:sz w:val="18"/>
          <w:szCs w:val="24"/>
          <w:lang w:val="pt-BR" w:eastAsia="it-IT"/>
        </w:rPr>
        <w:t xml:space="preserve">AN  </w:t>
      </w:r>
      <w:r w:rsidRPr="006D198A">
        <w:rPr>
          <w:rFonts w:ascii="Times New Roman" w:eastAsia="Times New Roman" w:hAnsi="Times New Roman"/>
          <w:sz w:val="24"/>
          <w:szCs w:val="24"/>
          <w:lang w:val="pt-BR" w:eastAsia="it-IT"/>
        </w:rPr>
        <w:t>F</w:t>
      </w:r>
      <w:r w:rsidRPr="006D198A">
        <w:rPr>
          <w:rFonts w:ascii="Times New Roman" w:eastAsia="Times New Roman" w:hAnsi="Times New Roman"/>
          <w:sz w:val="18"/>
          <w:szCs w:val="24"/>
          <w:lang w:val="pt-BR" w:eastAsia="it-IT"/>
        </w:rPr>
        <w:t xml:space="preserve">RANCESCO  </w:t>
      </w:r>
      <w:r w:rsidRPr="006D198A">
        <w:rPr>
          <w:rFonts w:ascii="Times New Roman" w:eastAsia="Times New Roman" w:hAnsi="Times New Roman"/>
          <w:sz w:val="24"/>
          <w:szCs w:val="24"/>
          <w:lang w:val="pt-BR" w:eastAsia="it-IT"/>
        </w:rPr>
        <w:t>D</w:t>
      </w:r>
      <w:r w:rsidRPr="006D198A">
        <w:rPr>
          <w:rFonts w:ascii="Times New Roman" w:eastAsia="Times New Roman" w:hAnsi="Times New Roman"/>
          <w:sz w:val="18"/>
          <w:szCs w:val="24"/>
          <w:lang w:val="pt-BR" w:eastAsia="it-IT"/>
        </w:rPr>
        <w:t xml:space="preserve">I  </w:t>
      </w:r>
      <w:r w:rsidRPr="006D198A">
        <w:rPr>
          <w:rFonts w:ascii="Times New Roman" w:eastAsia="Times New Roman" w:hAnsi="Times New Roman"/>
          <w:sz w:val="24"/>
          <w:szCs w:val="24"/>
          <w:lang w:val="pt-BR" w:eastAsia="it-IT"/>
        </w:rPr>
        <w:t>S</w:t>
      </w:r>
      <w:r w:rsidRPr="006D198A">
        <w:rPr>
          <w:rFonts w:ascii="Times New Roman" w:eastAsia="Times New Roman" w:hAnsi="Times New Roman"/>
          <w:sz w:val="18"/>
          <w:szCs w:val="24"/>
          <w:lang w:val="pt-BR" w:eastAsia="it-IT"/>
        </w:rPr>
        <w:t>ALES</w:t>
      </w:r>
    </w:p>
    <w:p w14:paraId="2E5664A9" w14:textId="77777777" w:rsidR="007F4E55" w:rsidRPr="006D198A" w:rsidRDefault="007F4E55" w:rsidP="007F4E55">
      <w:pPr>
        <w:tabs>
          <w:tab w:val="center" w:pos="4819"/>
          <w:tab w:val="right" w:pos="9638"/>
        </w:tabs>
        <w:spacing w:after="0" w:line="240" w:lineRule="auto"/>
        <w:ind w:right="5812" w:hanging="284"/>
        <w:jc w:val="center"/>
        <w:rPr>
          <w:rFonts w:ascii="Times New Roman" w:eastAsia="Times New Roman" w:hAnsi="Times New Roman"/>
          <w:smallCaps/>
          <w:sz w:val="18"/>
          <w:szCs w:val="18"/>
          <w:lang w:val="pt-BR"/>
        </w:rPr>
      </w:pPr>
      <w:r w:rsidRPr="006D198A">
        <w:rPr>
          <w:rFonts w:ascii="Times New Roman" w:eastAsia="Times New Roman" w:hAnsi="Times New Roman"/>
          <w:smallCaps/>
          <w:sz w:val="18"/>
          <w:szCs w:val="18"/>
          <w:lang w:val="pt-BR"/>
        </w:rPr>
        <w:t xml:space="preserve">sede </w:t>
      </w:r>
      <w:proofErr w:type="spellStart"/>
      <w:r w:rsidRPr="006D198A">
        <w:rPr>
          <w:rFonts w:ascii="Times New Roman" w:eastAsia="Times New Roman" w:hAnsi="Times New Roman"/>
          <w:smallCaps/>
          <w:sz w:val="18"/>
          <w:szCs w:val="18"/>
          <w:lang w:val="pt-BR"/>
        </w:rPr>
        <w:t>centrale</w:t>
      </w:r>
      <w:proofErr w:type="spellEnd"/>
      <w:r w:rsidRPr="006D198A">
        <w:rPr>
          <w:rFonts w:ascii="Times New Roman" w:eastAsia="Times New Roman" w:hAnsi="Times New Roman"/>
          <w:smallCaps/>
          <w:sz w:val="18"/>
          <w:szCs w:val="18"/>
          <w:lang w:val="pt-BR"/>
        </w:rPr>
        <w:t xml:space="preserve"> salesiana</w:t>
      </w:r>
    </w:p>
    <w:p w14:paraId="43607F83" w14:textId="77777777" w:rsidR="007F4E55" w:rsidRPr="006D198A" w:rsidRDefault="007F4E55" w:rsidP="007F4E55">
      <w:pPr>
        <w:tabs>
          <w:tab w:val="center" w:pos="4819"/>
          <w:tab w:val="right" w:pos="9638"/>
        </w:tabs>
        <w:spacing w:after="0" w:line="240" w:lineRule="auto"/>
        <w:ind w:right="5812" w:hanging="284"/>
        <w:jc w:val="center"/>
        <w:rPr>
          <w:rFonts w:ascii="Times New Roman" w:eastAsia="Times New Roman" w:hAnsi="Times New Roman"/>
          <w:smallCaps/>
          <w:sz w:val="8"/>
          <w:szCs w:val="8"/>
          <w:lang w:val="pt-BR"/>
        </w:rPr>
      </w:pPr>
    </w:p>
    <w:p w14:paraId="68088F71" w14:textId="77777777" w:rsidR="007F4E55" w:rsidRPr="006D198A" w:rsidRDefault="007F4E55" w:rsidP="007F4E55">
      <w:pPr>
        <w:tabs>
          <w:tab w:val="center" w:pos="4819"/>
          <w:tab w:val="right" w:pos="9638"/>
        </w:tabs>
        <w:spacing w:after="0" w:line="240" w:lineRule="auto"/>
        <w:ind w:right="5809" w:hanging="284"/>
        <w:rPr>
          <w:rFonts w:ascii="Times New Roman" w:eastAsia="Times New Roman" w:hAnsi="Times New Roman"/>
          <w:sz w:val="18"/>
          <w:szCs w:val="18"/>
          <w:lang w:val="pt-BR"/>
        </w:rPr>
      </w:pPr>
      <w:r w:rsidRPr="006D198A">
        <w:rPr>
          <w:rFonts w:ascii="Times New Roman" w:eastAsia="Times New Roman" w:hAnsi="Times New Roman"/>
          <w:sz w:val="18"/>
          <w:szCs w:val="18"/>
          <w:lang w:val="pt-BR"/>
        </w:rPr>
        <w:t xml:space="preserve">                    Via </w:t>
      </w:r>
      <w:proofErr w:type="spellStart"/>
      <w:r w:rsidRPr="006D198A">
        <w:rPr>
          <w:rFonts w:ascii="Times New Roman" w:eastAsia="Times New Roman" w:hAnsi="Times New Roman"/>
          <w:sz w:val="18"/>
          <w:szCs w:val="18"/>
          <w:lang w:val="pt-BR"/>
        </w:rPr>
        <w:t>Marsala</w:t>
      </w:r>
      <w:proofErr w:type="spellEnd"/>
      <w:r w:rsidRPr="006D198A">
        <w:rPr>
          <w:rFonts w:ascii="Times New Roman" w:eastAsia="Times New Roman" w:hAnsi="Times New Roman"/>
          <w:sz w:val="18"/>
          <w:szCs w:val="18"/>
          <w:lang w:val="pt-BR"/>
        </w:rPr>
        <w:t>, 42 - 00185 Roma</w:t>
      </w:r>
    </w:p>
    <w:p w14:paraId="2B73CD80" w14:textId="77777777" w:rsidR="007F4E55" w:rsidRPr="006D198A" w:rsidRDefault="007F4E55" w:rsidP="007F4E55">
      <w:pPr>
        <w:tabs>
          <w:tab w:val="center" w:pos="4819"/>
          <w:tab w:val="right" w:pos="9638"/>
        </w:tabs>
        <w:spacing w:after="0" w:line="240" w:lineRule="auto"/>
        <w:ind w:right="5809" w:hanging="284"/>
        <w:jc w:val="center"/>
        <w:rPr>
          <w:rFonts w:ascii="Times New Roman" w:eastAsia="Times New Roman" w:hAnsi="Times New Roman"/>
          <w:sz w:val="12"/>
          <w:szCs w:val="12"/>
          <w:lang w:val="pt-BR"/>
        </w:rPr>
      </w:pPr>
    </w:p>
    <w:p w14:paraId="149F6D1D" w14:textId="77777777" w:rsidR="007F4E55" w:rsidRPr="006D198A" w:rsidRDefault="007F4E55" w:rsidP="007F4E55">
      <w:pPr>
        <w:spacing w:after="0" w:line="240" w:lineRule="auto"/>
        <w:ind w:right="5727"/>
        <w:jc w:val="center"/>
        <w:rPr>
          <w:rFonts w:ascii="Times New Roman" w:eastAsia="Times New Roman" w:hAnsi="Times New Roman"/>
          <w:sz w:val="6"/>
          <w:szCs w:val="24"/>
          <w:lang w:val="pt-BR" w:eastAsia="it-IT"/>
        </w:rPr>
      </w:pPr>
    </w:p>
    <w:p w14:paraId="43299B32" w14:textId="77777777" w:rsidR="007F4E55" w:rsidRPr="006D198A" w:rsidRDefault="007F4E55" w:rsidP="007F4E55">
      <w:pPr>
        <w:spacing w:after="0" w:line="240" w:lineRule="auto"/>
        <w:ind w:right="5727"/>
        <w:rPr>
          <w:rFonts w:ascii="Times New Roman" w:eastAsia="Times New Roman" w:hAnsi="Times New Roman"/>
          <w:i/>
          <w:iCs/>
          <w:sz w:val="18"/>
          <w:szCs w:val="24"/>
          <w:lang w:val="pt-BR" w:eastAsia="it-IT"/>
        </w:rPr>
      </w:pPr>
      <w:r w:rsidRPr="006D198A">
        <w:rPr>
          <w:rFonts w:ascii="Times New Roman" w:eastAsia="Times New Roman" w:hAnsi="Times New Roman"/>
          <w:i/>
          <w:iCs/>
          <w:sz w:val="18"/>
          <w:szCs w:val="24"/>
          <w:lang w:val="pt-BR" w:eastAsia="it-IT"/>
        </w:rPr>
        <w:tab/>
        <w:t xml:space="preserve">        Il </w:t>
      </w:r>
      <w:proofErr w:type="spellStart"/>
      <w:r w:rsidRPr="006D198A">
        <w:rPr>
          <w:rFonts w:ascii="Times New Roman" w:eastAsia="Times New Roman" w:hAnsi="Times New Roman"/>
          <w:i/>
          <w:iCs/>
          <w:sz w:val="18"/>
          <w:szCs w:val="24"/>
          <w:lang w:val="pt-BR" w:eastAsia="it-IT"/>
        </w:rPr>
        <w:t>Rettor</w:t>
      </w:r>
      <w:proofErr w:type="spellEnd"/>
      <w:r w:rsidRPr="006D198A">
        <w:rPr>
          <w:rFonts w:ascii="Times New Roman" w:eastAsia="Times New Roman" w:hAnsi="Times New Roman"/>
          <w:i/>
          <w:iCs/>
          <w:sz w:val="18"/>
          <w:szCs w:val="24"/>
          <w:lang w:val="pt-BR" w:eastAsia="it-IT"/>
        </w:rPr>
        <w:t xml:space="preserve"> Maggiore</w:t>
      </w:r>
    </w:p>
    <w:p w14:paraId="75D0EB7D" w14:textId="77777777" w:rsidR="007F4E55" w:rsidRDefault="007F4E55" w:rsidP="007F4E55">
      <w:pPr>
        <w:pStyle w:val="Nessunaspaziatura"/>
        <w:spacing w:after="80"/>
        <w:ind w:firstLine="284"/>
        <w:jc w:val="both"/>
        <w:rPr>
          <w:rFonts w:ascii="Times New Roman" w:eastAsiaTheme="minorHAnsi" w:hAnsi="Times New Roman"/>
          <w:spacing w:val="-1"/>
          <w:sz w:val="24"/>
          <w:szCs w:val="24"/>
          <w:lang w:val="fr-FR"/>
        </w:rPr>
      </w:pPr>
    </w:p>
    <w:p w14:paraId="2BD9EED0" w14:textId="77777777" w:rsidR="007F4E55" w:rsidRPr="007F4E55" w:rsidRDefault="007F4E55" w:rsidP="00DD5CFC">
      <w:pPr>
        <w:pStyle w:val="Nessunaspaziatura"/>
        <w:spacing w:after="80"/>
        <w:ind w:firstLine="284"/>
        <w:jc w:val="both"/>
        <w:rPr>
          <w:rFonts w:ascii="Times New Roman" w:eastAsiaTheme="minorHAnsi" w:hAnsi="Times New Roman"/>
          <w:spacing w:val="-1"/>
          <w:sz w:val="11"/>
          <w:szCs w:val="11"/>
          <w:lang w:val="fr-FR"/>
        </w:rPr>
      </w:pPr>
    </w:p>
    <w:p w14:paraId="64E6DDAC" w14:textId="6C616F70" w:rsidR="00DD5CFC" w:rsidRDefault="009E3C6E" w:rsidP="00DD5CFC">
      <w:pPr>
        <w:pStyle w:val="Nessunaspaziatura"/>
        <w:spacing w:after="80"/>
        <w:ind w:firstLine="284"/>
        <w:jc w:val="both"/>
        <w:rPr>
          <w:rFonts w:ascii="Times New Roman" w:eastAsiaTheme="minorHAnsi" w:hAnsi="Times New Roman"/>
          <w:spacing w:val="2"/>
          <w:sz w:val="24"/>
          <w:szCs w:val="24"/>
          <w:lang w:val="fr-FR"/>
        </w:rPr>
      </w:pPr>
      <w:r w:rsidRPr="00561951">
        <w:rPr>
          <w:rFonts w:ascii="Times New Roman" w:eastAsiaTheme="minorHAnsi" w:hAnsi="Times New Roman"/>
          <w:spacing w:val="2"/>
          <w:sz w:val="24"/>
          <w:szCs w:val="24"/>
          <w:lang w:val="fr-FR"/>
        </w:rPr>
        <w:t>En 1901, Ignace Stuchlý est ordonné prêtre par l'Archevêque de Gorizia</w:t>
      </w:r>
      <w:r w:rsidR="00DD5CFC">
        <w:rPr>
          <w:rFonts w:ascii="Times New Roman" w:eastAsiaTheme="minorHAnsi" w:hAnsi="Times New Roman"/>
          <w:spacing w:val="2"/>
          <w:sz w:val="24"/>
          <w:szCs w:val="24"/>
          <w:lang w:val="fr-FR"/>
        </w:rPr>
        <w:t xml:space="preserve"> (Nord-Est de l’Italie)</w:t>
      </w:r>
      <w:r w:rsidRPr="00561951">
        <w:rPr>
          <w:rFonts w:ascii="Times New Roman" w:eastAsiaTheme="minorHAnsi" w:hAnsi="Times New Roman"/>
          <w:spacing w:val="2"/>
          <w:sz w:val="24"/>
          <w:szCs w:val="24"/>
          <w:lang w:val="fr-FR"/>
        </w:rPr>
        <w:t>, le Cardinal Jacques Missia</w:t>
      </w:r>
      <w:r w:rsidR="00DD5CFC">
        <w:rPr>
          <w:rFonts w:ascii="Times New Roman" w:eastAsiaTheme="minorHAnsi" w:hAnsi="Times New Roman"/>
          <w:spacing w:val="2"/>
          <w:sz w:val="24"/>
          <w:szCs w:val="24"/>
          <w:lang w:val="fr-FR"/>
        </w:rPr>
        <w:t xml:space="preserve">. Jusqu’en </w:t>
      </w:r>
      <w:r w:rsidRPr="00561951">
        <w:rPr>
          <w:rFonts w:ascii="Times New Roman" w:eastAsiaTheme="minorHAnsi" w:hAnsi="Times New Roman"/>
          <w:spacing w:val="2"/>
          <w:sz w:val="24"/>
          <w:szCs w:val="24"/>
          <w:lang w:val="fr-FR"/>
        </w:rPr>
        <w:t xml:space="preserve">1910, </w:t>
      </w:r>
      <w:r w:rsidR="00DD5CFC">
        <w:rPr>
          <w:rFonts w:ascii="Times New Roman" w:eastAsiaTheme="minorHAnsi" w:hAnsi="Times New Roman"/>
          <w:spacing w:val="2"/>
          <w:sz w:val="24"/>
          <w:szCs w:val="24"/>
          <w:lang w:val="fr-FR"/>
        </w:rPr>
        <w:t>le jeune prêtre</w:t>
      </w:r>
      <w:r w:rsidRPr="00561951">
        <w:rPr>
          <w:rFonts w:ascii="Times New Roman" w:eastAsiaTheme="minorHAnsi" w:hAnsi="Times New Roman"/>
          <w:spacing w:val="2"/>
          <w:sz w:val="24"/>
          <w:szCs w:val="24"/>
          <w:lang w:val="fr-FR"/>
        </w:rPr>
        <w:t xml:space="preserve"> se consacre aux jeunes pauvres, se distinguant comme un confesseur recherché et un guide spirituel expert : ce sont des années de grand</w:t>
      </w:r>
      <w:r w:rsidR="007A2053">
        <w:rPr>
          <w:rFonts w:ascii="Times New Roman" w:eastAsiaTheme="minorHAnsi" w:hAnsi="Times New Roman"/>
          <w:spacing w:val="2"/>
          <w:sz w:val="24"/>
          <w:szCs w:val="24"/>
          <w:lang w:val="fr-FR"/>
        </w:rPr>
        <w:t>s</w:t>
      </w:r>
      <w:r w:rsidRPr="00561951">
        <w:rPr>
          <w:rFonts w:ascii="Times New Roman" w:eastAsiaTheme="minorHAnsi" w:hAnsi="Times New Roman"/>
          <w:spacing w:val="2"/>
          <w:sz w:val="24"/>
          <w:szCs w:val="24"/>
          <w:lang w:val="fr-FR"/>
        </w:rPr>
        <w:t xml:space="preserve"> sacrifice</w:t>
      </w:r>
      <w:r w:rsidR="007A2053">
        <w:rPr>
          <w:rFonts w:ascii="Times New Roman" w:eastAsiaTheme="minorHAnsi" w:hAnsi="Times New Roman"/>
          <w:spacing w:val="2"/>
          <w:sz w:val="24"/>
          <w:szCs w:val="24"/>
          <w:lang w:val="fr-FR"/>
        </w:rPr>
        <w:t>s</w:t>
      </w:r>
      <w:r w:rsidRPr="00561951">
        <w:rPr>
          <w:rFonts w:ascii="Times New Roman" w:eastAsiaTheme="minorHAnsi" w:hAnsi="Times New Roman"/>
          <w:spacing w:val="2"/>
          <w:sz w:val="24"/>
          <w:szCs w:val="24"/>
          <w:lang w:val="fr-FR"/>
        </w:rPr>
        <w:t xml:space="preserve">, mais </w:t>
      </w:r>
      <w:r w:rsidR="00E2666F">
        <w:rPr>
          <w:rFonts w:ascii="Times New Roman" w:eastAsiaTheme="minorHAnsi" w:hAnsi="Times New Roman"/>
          <w:spacing w:val="2"/>
          <w:sz w:val="24"/>
          <w:szCs w:val="24"/>
          <w:lang w:val="fr-FR"/>
        </w:rPr>
        <w:t xml:space="preserve">aussi </w:t>
      </w:r>
      <w:r w:rsidRPr="00561951">
        <w:rPr>
          <w:rFonts w:ascii="Times New Roman" w:eastAsiaTheme="minorHAnsi" w:hAnsi="Times New Roman"/>
          <w:spacing w:val="2"/>
          <w:sz w:val="24"/>
          <w:szCs w:val="24"/>
          <w:lang w:val="fr-FR"/>
        </w:rPr>
        <w:t xml:space="preserve">de grands fruits spirituels pour les vocations. Puis il est envoyé en Slovénie, entre </w:t>
      </w:r>
      <w:bookmarkStart w:id="0" w:name="_Hlk61154339"/>
      <w:r w:rsidR="00023643" w:rsidRPr="00561951">
        <w:rPr>
          <w:rFonts w:ascii="Times New Roman" w:eastAsiaTheme="minorHAnsi" w:hAnsi="Times New Roman"/>
          <w:spacing w:val="2"/>
          <w:sz w:val="24"/>
          <w:szCs w:val="24"/>
          <w:lang w:val="fr-FR"/>
        </w:rPr>
        <w:t>Lju</w:t>
      </w:r>
      <w:r w:rsidR="00023643">
        <w:rPr>
          <w:rFonts w:ascii="Times New Roman" w:eastAsiaTheme="minorHAnsi" w:hAnsi="Times New Roman"/>
          <w:spacing w:val="2"/>
          <w:sz w:val="24"/>
          <w:szCs w:val="24"/>
          <w:lang w:val="fr-FR"/>
        </w:rPr>
        <w:t>bl</w:t>
      </w:r>
      <w:r w:rsidR="00023643" w:rsidRPr="00561951">
        <w:rPr>
          <w:rFonts w:ascii="Times New Roman" w:eastAsiaTheme="minorHAnsi" w:hAnsi="Times New Roman"/>
          <w:spacing w:val="2"/>
          <w:sz w:val="24"/>
          <w:szCs w:val="24"/>
          <w:lang w:val="fr-FR"/>
        </w:rPr>
        <w:t>jana</w:t>
      </w:r>
      <w:bookmarkEnd w:id="0"/>
      <w:r w:rsidRPr="00561951">
        <w:rPr>
          <w:rFonts w:ascii="Times New Roman" w:eastAsiaTheme="minorHAnsi" w:hAnsi="Times New Roman"/>
          <w:spacing w:val="2"/>
          <w:sz w:val="24"/>
          <w:szCs w:val="24"/>
          <w:lang w:val="fr-FR"/>
        </w:rPr>
        <w:t xml:space="preserve"> et Verzej, jusqu'en 1924, consacrant ses énergies à soutenir les œuvres salésiennes et à construire le magnifique sanctuaire de Marie-Auxiliatrice à </w:t>
      </w:r>
      <w:r w:rsidR="00023643" w:rsidRPr="00561951">
        <w:rPr>
          <w:rFonts w:ascii="Times New Roman" w:eastAsiaTheme="minorHAnsi" w:hAnsi="Times New Roman"/>
          <w:spacing w:val="2"/>
          <w:sz w:val="24"/>
          <w:szCs w:val="24"/>
          <w:lang w:val="fr-FR"/>
        </w:rPr>
        <w:t>Lju</w:t>
      </w:r>
      <w:r w:rsidR="00023643">
        <w:rPr>
          <w:rFonts w:ascii="Times New Roman" w:eastAsiaTheme="minorHAnsi" w:hAnsi="Times New Roman"/>
          <w:spacing w:val="2"/>
          <w:sz w:val="24"/>
          <w:szCs w:val="24"/>
          <w:lang w:val="fr-FR"/>
        </w:rPr>
        <w:t>bl</w:t>
      </w:r>
      <w:r w:rsidR="00023643" w:rsidRPr="00561951">
        <w:rPr>
          <w:rFonts w:ascii="Times New Roman" w:eastAsiaTheme="minorHAnsi" w:hAnsi="Times New Roman"/>
          <w:spacing w:val="2"/>
          <w:sz w:val="24"/>
          <w:szCs w:val="24"/>
          <w:lang w:val="fr-FR"/>
        </w:rPr>
        <w:t>jana</w:t>
      </w:r>
      <w:r w:rsidRPr="00561951">
        <w:rPr>
          <w:rFonts w:ascii="Times New Roman" w:eastAsiaTheme="minorHAnsi" w:hAnsi="Times New Roman"/>
          <w:spacing w:val="2"/>
          <w:sz w:val="24"/>
          <w:szCs w:val="24"/>
          <w:lang w:val="fr-FR"/>
        </w:rPr>
        <w:t xml:space="preserve">-Rakovnik. De 1925 à 1927, il retourne en </w:t>
      </w:r>
      <w:r w:rsidR="00DD5CFC">
        <w:rPr>
          <w:rFonts w:ascii="Times New Roman" w:eastAsiaTheme="minorHAnsi" w:hAnsi="Times New Roman"/>
          <w:spacing w:val="2"/>
          <w:sz w:val="24"/>
          <w:szCs w:val="24"/>
          <w:lang w:val="fr-FR"/>
        </w:rPr>
        <w:t>Italie,</w:t>
      </w:r>
      <w:r w:rsidRPr="00561951">
        <w:rPr>
          <w:rFonts w:ascii="Times New Roman" w:eastAsiaTheme="minorHAnsi" w:hAnsi="Times New Roman"/>
          <w:spacing w:val="2"/>
          <w:sz w:val="24"/>
          <w:szCs w:val="24"/>
          <w:lang w:val="fr-FR"/>
        </w:rPr>
        <w:t xml:space="preserve"> à Perosa Argentina (Turin) où il est chargé de la formation des jeunes de son pays d'origine, afin d'établir la Congrégation Salésienne </w:t>
      </w:r>
      <w:r w:rsidR="00DD5CFC">
        <w:rPr>
          <w:rFonts w:ascii="Times New Roman" w:eastAsiaTheme="minorHAnsi" w:hAnsi="Times New Roman"/>
          <w:spacing w:val="2"/>
          <w:sz w:val="24"/>
          <w:szCs w:val="24"/>
          <w:lang w:val="fr-FR"/>
        </w:rPr>
        <w:t>« </w:t>
      </w:r>
      <w:r w:rsidRPr="00561951">
        <w:rPr>
          <w:rFonts w:ascii="Times New Roman" w:eastAsiaTheme="minorHAnsi" w:hAnsi="Times New Roman"/>
          <w:spacing w:val="2"/>
          <w:sz w:val="24"/>
          <w:szCs w:val="24"/>
          <w:lang w:val="fr-FR"/>
        </w:rPr>
        <w:t>au Nord</w:t>
      </w:r>
      <w:r w:rsidR="00DD5CFC">
        <w:rPr>
          <w:rFonts w:ascii="Times New Roman" w:eastAsiaTheme="minorHAnsi" w:hAnsi="Times New Roman"/>
          <w:spacing w:val="2"/>
          <w:sz w:val="24"/>
          <w:szCs w:val="24"/>
          <w:lang w:val="fr-FR"/>
        </w:rPr>
        <w:t> »</w:t>
      </w:r>
      <w:r w:rsidRPr="00561951">
        <w:rPr>
          <w:rFonts w:ascii="Times New Roman" w:eastAsiaTheme="minorHAnsi" w:hAnsi="Times New Roman"/>
          <w:spacing w:val="2"/>
          <w:sz w:val="24"/>
          <w:szCs w:val="24"/>
          <w:lang w:val="fr-FR"/>
        </w:rPr>
        <w:t xml:space="preserve">, selon les paroles prophétiques que lui avait adressées Don Rua quelques années auparavant. En 1927, </w:t>
      </w:r>
      <w:r w:rsidR="00DD5CFC">
        <w:rPr>
          <w:rFonts w:ascii="Times New Roman" w:eastAsiaTheme="minorHAnsi" w:hAnsi="Times New Roman"/>
          <w:spacing w:val="2"/>
          <w:sz w:val="24"/>
          <w:szCs w:val="24"/>
          <w:lang w:val="fr-FR"/>
        </w:rPr>
        <w:t xml:space="preserve">le P. Ignace </w:t>
      </w:r>
      <w:r w:rsidRPr="00561951">
        <w:rPr>
          <w:rFonts w:ascii="Times New Roman" w:eastAsiaTheme="minorHAnsi" w:hAnsi="Times New Roman"/>
          <w:spacing w:val="2"/>
          <w:sz w:val="24"/>
          <w:szCs w:val="24"/>
          <w:lang w:val="fr-FR"/>
        </w:rPr>
        <w:t>retourne dans son pays natal, à Fryšták, où il occupe des postes de gouvernement, dont celui de Provincial à partir de 1935 (</w:t>
      </w:r>
      <w:r w:rsidR="00DD5CFC">
        <w:rPr>
          <w:rFonts w:ascii="Times New Roman" w:eastAsiaTheme="minorHAnsi" w:hAnsi="Times New Roman"/>
          <w:spacing w:val="2"/>
          <w:sz w:val="24"/>
          <w:szCs w:val="24"/>
          <w:lang w:val="fr-FR"/>
        </w:rPr>
        <w:t xml:space="preserve">alors </w:t>
      </w:r>
      <w:r w:rsidRPr="00561951">
        <w:rPr>
          <w:rFonts w:ascii="Times New Roman" w:eastAsiaTheme="minorHAnsi" w:hAnsi="Times New Roman"/>
          <w:spacing w:val="2"/>
          <w:sz w:val="24"/>
          <w:szCs w:val="24"/>
          <w:lang w:val="fr-FR"/>
        </w:rPr>
        <w:t xml:space="preserve">Tchécoslovaquie), et constate une extraordinaire floraison de la présence salésienne. Il fait face à la fois à la Seconde Guerre Mondiale et à la propagation du totalitarisme communiste : dans les deux cas, les œuvres salésiennes sont réquisitionnées, les confrères enrôlés ou dispersés, et il </w:t>
      </w:r>
      <w:r w:rsidR="00023643" w:rsidRPr="00561951">
        <w:rPr>
          <w:rFonts w:ascii="Times New Roman" w:eastAsiaTheme="minorHAnsi" w:hAnsi="Times New Roman"/>
          <w:spacing w:val="2"/>
          <w:sz w:val="24"/>
          <w:szCs w:val="24"/>
          <w:lang w:val="fr-FR"/>
        </w:rPr>
        <w:t>voit détruite</w:t>
      </w:r>
      <w:r w:rsidRPr="00561951">
        <w:rPr>
          <w:rFonts w:ascii="Times New Roman" w:eastAsiaTheme="minorHAnsi" w:hAnsi="Times New Roman"/>
          <w:spacing w:val="2"/>
          <w:sz w:val="24"/>
          <w:szCs w:val="24"/>
          <w:lang w:val="fr-FR"/>
        </w:rPr>
        <w:t xml:space="preserve"> d'un seul coup l'œuvre à laquelle il avait consacré sa vie.</w:t>
      </w:r>
    </w:p>
    <w:p w14:paraId="441FD009" w14:textId="77334CA4" w:rsidR="00E37397" w:rsidRPr="00DD5CFC" w:rsidRDefault="00E37397" w:rsidP="00DD5CFC">
      <w:pPr>
        <w:pStyle w:val="Nessunaspaziatura"/>
        <w:spacing w:after="80"/>
        <w:ind w:firstLine="284"/>
        <w:jc w:val="both"/>
        <w:rPr>
          <w:rFonts w:ascii="Times New Roman" w:hAnsi="Times New Roman"/>
          <w:sz w:val="24"/>
          <w:szCs w:val="24"/>
          <w:lang w:val="fr-FR" w:eastAsia="it-IT"/>
        </w:rPr>
      </w:pPr>
      <w:r w:rsidRPr="00561951">
        <w:rPr>
          <w:rFonts w:ascii="Times New Roman" w:eastAsiaTheme="minorHAnsi" w:hAnsi="Times New Roman"/>
          <w:spacing w:val="2"/>
          <w:sz w:val="24"/>
          <w:szCs w:val="24"/>
          <w:lang w:val="fr-FR"/>
        </w:rPr>
        <w:t xml:space="preserve">Quarante jours avant la fatidique </w:t>
      </w:r>
      <w:r w:rsidR="00DD5CFC" w:rsidRPr="002C249D">
        <w:rPr>
          <w:rFonts w:ascii="Times New Roman" w:eastAsiaTheme="minorHAnsi" w:hAnsi="Times New Roman"/>
          <w:i/>
          <w:iCs/>
          <w:spacing w:val="2"/>
          <w:sz w:val="24"/>
          <w:szCs w:val="24"/>
          <w:lang w:val="fr-FR"/>
        </w:rPr>
        <w:t>« </w:t>
      </w:r>
      <w:r w:rsidRPr="002C249D">
        <w:rPr>
          <w:rFonts w:ascii="Times New Roman" w:eastAsiaTheme="minorHAnsi" w:hAnsi="Times New Roman"/>
          <w:i/>
          <w:iCs/>
          <w:spacing w:val="2"/>
          <w:sz w:val="24"/>
          <w:szCs w:val="24"/>
          <w:lang w:val="fr-FR"/>
        </w:rPr>
        <w:t>Nuit des Barbares</w:t>
      </w:r>
      <w:r w:rsidR="002C249D" w:rsidRPr="002C249D">
        <w:rPr>
          <w:rFonts w:ascii="Times New Roman" w:eastAsiaTheme="minorHAnsi" w:hAnsi="Times New Roman"/>
          <w:i/>
          <w:iCs/>
          <w:spacing w:val="2"/>
          <w:sz w:val="24"/>
          <w:szCs w:val="24"/>
          <w:lang w:val="fr-FR"/>
        </w:rPr>
        <w:t> »</w:t>
      </w:r>
      <w:r w:rsidR="002C249D">
        <w:rPr>
          <w:rFonts w:ascii="Times New Roman" w:eastAsiaTheme="minorHAnsi" w:hAnsi="Times New Roman"/>
          <w:spacing w:val="2"/>
          <w:sz w:val="24"/>
          <w:szCs w:val="24"/>
          <w:lang w:val="fr-FR"/>
        </w:rPr>
        <w:t xml:space="preserve"> (13-14 avril </w:t>
      </w:r>
      <w:r w:rsidRPr="00561951">
        <w:rPr>
          <w:rFonts w:ascii="Times New Roman" w:eastAsiaTheme="minorHAnsi" w:hAnsi="Times New Roman"/>
          <w:spacing w:val="2"/>
          <w:sz w:val="24"/>
          <w:szCs w:val="24"/>
          <w:lang w:val="fr-FR"/>
        </w:rPr>
        <w:t>1950</w:t>
      </w:r>
      <w:r w:rsidR="002C249D">
        <w:rPr>
          <w:rFonts w:ascii="Times New Roman" w:eastAsiaTheme="minorHAnsi" w:hAnsi="Times New Roman"/>
          <w:spacing w:val="2"/>
          <w:sz w:val="24"/>
          <w:szCs w:val="24"/>
          <w:lang w:val="fr-FR"/>
        </w:rPr>
        <w:t>)</w:t>
      </w:r>
      <w:r w:rsidR="00035E5C">
        <w:rPr>
          <w:rFonts w:ascii="Times New Roman" w:eastAsiaTheme="minorHAnsi" w:hAnsi="Times New Roman"/>
          <w:spacing w:val="2"/>
          <w:sz w:val="24"/>
          <w:szCs w:val="24"/>
          <w:lang w:val="fr-FR"/>
        </w:rPr>
        <w:t xml:space="preserve"> – prise d’assaut de nombreuses maisons religieuses et </w:t>
      </w:r>
      <w:r w:rsidR="0009794C">
        <w:rPr>
          <w:rFonts w:ascii="Times New Roman" w:eastAsiaTheme="minorHAnsi" w:hAnsi="Times New Roman"/>
          <w:spacing w:val="2"/>
          <w:sz w:val="24"/>
          <w:szCs w:val="24"/>
          <w:lang w:val="fr-FR"/>
        </w:rPr>
        <w:t xml:space="preserve">internement des religieux dans des camps – </w:t>
      </w:r>
      <w:r w:rsidR="002C249D">
        <w:rPr>
          <w:rFonts w:ascii="Times New Roman" w:eastAsiaTheme="minorHAnsi" w:hAnsi="Times New Roman"/>
          <w:spacing w:val="2"/>
          <w:sz w:val="24"/>
          <w:szCs w:val="24"/>
          <w:lang w:val="fr-FR"/>
        </w:rPr>
        <w:t xml:space="preserve">le P. </w:t>
      </w:r>
      <w:r w:rsidR="002C249D" w:rsidRPr="002C249D">
        <w:rPr>
          <w:rFonts w:ascii="Times New Roman" w:eastAsiaTheme="minorHAnsi" w:hAnsi="Times New Roman"/>
          <w:bCs/>
          <w:sz w:val="24"/>
          <w:szCs w:val="26"/>
          <w:lang w:val="fr-FR" w:eastAsia="it-IT"/>
        </w:rPr>
        <w:t>Stuchlý</w:t>
      </w:r>
      <w:r w:rsidR="002C249D" w:rsidRPr="002C249D">
        <w:rPr>
          <w:rFonts w:ascii="Times New Roman" w:eastAsiaTheme="minorHAnsi" w:hAnsi="Times New Roman"/>
          <w:bCs/>
          <w:spacing w:val="2"/>
          <w:sz w:val="24"/>
          <w:szCs w:val="24"/>
          <w:lang w:val="fr-FR"/>
        </w:rPr>
        <w:t xml:space="preserve"> </w:t>
      </w:r>
      <w:r w:rsidRPr="00561951">
        <w:rPr>
          <w:rFonts w:ascii="Times New Roman" w:eastAsiaTheme="minorHAnsi" w:hAnsi="Times New Roman"/>
          <w:spacing w:val="2"/>
          <w:sz w:val="24"/>
          <w:szCs w:val="24"/>
          <w:lang w:val="fr-FR"/>
        </w:rPr>
        <w:t>est frappé d'apoplexie. Il passe alors les trois dernières années de sa vie, d'abord dans la maison de repos de Zl</w:t>
      </w:r>
      <w:r w:rsidR="00DD5CFC">
        <w:rPr>
          <w:rFonts w:ascii="Times New Roman" w:eastAsiaTheme="minorHAnsi" w:hAnsi="Times New Roman"/>
          <w:spacing w:val="2"/>
          <w:sz w:val="24"/>
          <w:szCs w:val="24"/>
          <w:lang w:val="fr-FR"/>
        </w:rPr>
        <w:t>í</w:t>
      </w:r>
      <w:r w:rsidRPr="00561951">
        <w:rPr>
          <w:rFonts w:ascii="Times New Roman" w:eastAsiaTheme="minorHAnsi" w:hAnsi="Times New Roman"/>
          <w:spacing w:val="2"/>
          <w:sz w:val="24"/>
          <w:szCs w:val="24"/>
          <w:lang w:val="fr-FR"/>
        </w:rPr>
        <w:t>n, puis à Lukov, toujours sous la surveillance du régime</w:t>
      </w:r>
      <w:r w:rsidR="002C249D">
        <w:rPr>
          <w:rFonts w:ascii="Times New Roman" w:eastAsiaTheme="minorHAnsi" w:hAnsi="Times New Roman"/>
          <w:spacing w:val="2"/>
          <w:sz w:val="24"/>
          <w:szCs w:val="24"/>
          <w:lang w:val="fr-FR"/>
        </w:rPr>
        <w:t xml:space="preserve"> communiste</w:t>
      </w:r>
      <w:r w:rsidRPr="00561951">
        <w:rPr>
          <w:rFonts w:ascii="Times New Roman" w:eastAsiaTheme="minorHAnsi" w:hAnsi="Times New Roman"/>
          <w:spacing w:val="2"/>
          <w:sz w:val="24"/>
          <w:szCs w:val="24"/>
          <w:lang w:val="fr-FR"/>
        </w:rPr>
        <w:t xml:space="preserve"> et isolé de ses confrères. Sa prophétie qu'il mourrait seul s'est ainsi réalisée ; mais la paix et la joie </w:t>
      </w:r>
      <w:r w:rsidR="003A4BA8">
        <w:rPr>
          <w:rFonts w:ascii="Times New Roman" w:eastAsiaTheme="minorHAnsi" w:hAnsi="Times New Roman"/>
          <w:spacing w:val="2"/>
          <w:sz w:val="24"/>
          <w:szCs w:val="24"/>
          <w:lang w:val="fr-FR"/>
        </w:rPr>
        <w:t>émanant de</w:t>
      </w:r>
      <w:r w:rsidRPr="00561951">
        <w:rPr>
          <w:rFonts w:ascii="Times New Roman" w:eastAsiaTheme="minorHAnsi" w:hAnsi="Times New Roman"/>
          <w:spacing w:val="2"/>
          <w:sz w:val="24"/>
          <w:szCs w:val="24"/>
          <w:lang w:val="fr-FR"/>
        </w:rPr>
        <w:t xml:space="preserve"> son chevet rayonn</w:t>
      </w:r>
      <w:r w:rsidR="003A4BA8">
        <w:rPr>
          <w:rFonts w:ascii="Times New Roman" w:eastAsiaTheme="minorHAnsi" w:hAnsi="Times New Roman"/>
          <w:spacing w:val="2"/>
          <w:sz w:val="24"/>
          <w:szCs w:val="24"/>
          <w:lang w:val="fr-FR"/>
        </w:rPr>
        <w:t>en</w:t>
      </w:r>
      <w:r w:rsidRPr="00561951">
        <w:rPr>
          <w:rFonts w:ascii="Times New Roman" w:eastAsiaTheme="minorHAnsi" w:hAnsi="Times New Roman"/>
          <w:spacing w:val="2"/>
          <w:sz w:val="24"/>
          <w:szCs w:val="24"/>
          <w:lang w:val="fr-FR"/>
        </w:rPr>
        <w:t xml:space="preserve">t en abondance. La vive estime qu'il avait toujours suscitée chez ses supérieurs, et sa grande capacité à aimer et à être aimé s'épanouissent alors plus que jamais dans une réputation de sainteté. Il </w:t>
      </w:r>
      <w:r w:rsidR="00023643" w:rsidRPr="00561951">
        <w:rPr>
          <w:rFonts w:ascii="Times New Roman" w:eastAsiaTheme="minorHAnsi" w:hAnsi="Times New Roman"/>
          <w:spacing w:val="2"/>
          <w:sz w:val="24"/>
          <w:szCs w:val="24"/>
          <w:lang w:val="fr-FR"/>
        </w:rPr>
        <w:t>s’éteint</w:t>
      </w:r>
      <w:r w:rsidRPr="00561951">
        <w:rPr>
          <w:rFonts w:ascii="Times New Roman" w:eastAsiaTheme="minorHAnsi" w:hAnsi="Times New Roman"/>
          <w:spacing w:val="2"/>
          <w:sz w:val="24"/>
          <w:szCs w:val="24"/>
          <w:lang w:val="fr-FR"/>
        </w:rPr>
        <w:t xml:space="preserve"> paisiblement le soir du 17 janvier 1953.</w:t>
      </w:r>
    </w:p>
    <w:p w14:paraId="1EEE3D9B" w14:textId="3C0AAFC4" w:rsidR="006E5D64" w:rsidRPr="00561951" w:rsidRDefault="00E37397" w:rsidP="003A4BA8">
      <w:pPr>
        <w:shd w:val="clear" w:color="auto" w:fill="FFFFFF"/>
        <w:spacing w:after="80" w:line="240" w:lineRule="auto"/>
        <w:ind w:firstLine="284"/>
        <w:jc w:val="both"/>
        <w:rPr>
          <w:rFonts w:ascii="Times New Roman" w:hAnsi="Times New Roman"/>
          <w:sz w:val="24"/>
          <w:szCs w:val="24"/>
          <w:lang w:val="fr-FR"/>
        </w:rPr>
      </w:pPr>
      <w:r w:rsidRPr="00561951">
        <w:rPr>
          <w:rFonts w:ascii="Times New Roman" w:eastAsiaTheme="minorHAnsi" w:hAnsi="Times New Roman"/>
          <w:spacing w:val="2"/>
          <w:sz w:val="24"/>
          <w:szCs w:val="24"/>
          <w:lang w:val="fr-FR"/>
        </w:rPr>
        <w:t xml:space="preserve">Le vénérable </w:t>
      </w:r>
      <w:r w:rsidR="00B319D0">
        <w:rPr>
          <w:rFonts w:ascii="Times New Roman" w:eastAsiaTheme="minorHAnsi" w:hAnsi="Times New Roman"/>
          <w:spacing w:val="2"/>
          <w:sz w:val="24"/>
          <w:szCs w:val="24"/>
          <w:lang w:val="fr-FR"/>
        </w:rPr>
        <w:t>P</w:t>
      </w:r>
      <w:r w:rsidRPr="00561951">
        <w:rPr>
          <w:rFonts w:ascii="Times New Roman" w:eastAsiaTheme="minorHAnsi" w:hAnsi="Times New Roman"/>
          <w:spacing w:val="2"/>
          <w:sz w:val="24"/>
          <w:szCs w:val="24"/>
          <w:lang w:val="fr-FR"/>
        </w:rPr>
        <w:t>ère Ignace Stuchlý a vécu à une époque</w:t>
      </w:r>
      <w:r w:rsidR="00B319D0">
        <w:rPr>
          <w:rFonts w:ascii="Times New Roman" w:eastAsiaTheme="minorHAnsi" w:hAnsi="Times New Roman"/>
          <w:spacing w:val="2"/>
          <w:sz w:val="24"/>
          <w:szCs w:val="24"/>
          <w:lang w:val="fr-FR"/>
        </w:rPr>
        <w:t xml:space="preserve"> – </w:t>
      </w:r>
      <w:r w:rsidRPr="00561951">
        <w:rPr>
          <w:rFonts w:ascii="Times New Roman" w:eastAsiaTheme="minorHAnsi" w:hAnsi="Times New Roman"/>
          <w:spacing w:val="2"/>
          <w:sz w:val="24"/>
          <w:szCs w:val="24"/>
          <w:lang w:val="fr-FR"/>
        </w:rPr>
        <w:t>entre 1869 et 1953</w:t>
      </w:r>
      <w:r w:rsidR="00B319D0">
        <w:rPr>
          <w:rFonts w:ascii="Times New Roman" w:eastAsiaTheme="minorHAnsi" w:hAnsi="Times New Roman"/>
          <w:spacing w:val="2"/>
          <w:sz w:val="24"/>
          <w:szCs w:val="24"/>
          <w:lang w:val="fr-FR"/>
        </w:rPr>
        <w:t xml:space="preserve"> – </w:t>
      </w:r>
      <w:r w:rsidRPr="00561951">
        <w:rPr>
          <w:rFonts w:ascii="Times New Roman" w:eastAsiaTheme="minorHAnsi" w:hAnsi="Times New Roman"/>
          <w:spacing w:val="2"/>
          <w:sz w:val="24"/>
          <w:szCs w:val="24"/>
          <w:lang w:val="fr-FR"/>
        </w:rPr>
        <w:t>marquée par d'importants bouleversements historiques, politiques et sociaux. Cela l'a amené à s'adapter à des contextes toujours nouveaux, mais aussi à relever et à affronter des défis prometteurs, dans l'obéissance à l'Église et au service des jeunes. En particulier :</w:t>
      </w:r>
    </w:p>
    <w:p w14:paraId="7B141A0C" w14:textId="4D382EAD" w:rsidR="00B319D0" w:rsidRPr="00561951" w:rsidRDefault="00AE2D0E" w:rsidP="00B319D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ind w:firstLine="567"/>
        <w:jc w:val="both"/>
        <w:rPr>
          <w:rFonts w:ascii="Times New Roman" w:hAnsi="Times New Roman"/>
          <w:sz w:val="24"/>
          <w:szCs w:val="24"/>
          <w:lang w:val="fr-FR"/>
        </w:rPr>
      </w:pPr>
      <w:r w:rsidRPr="00561951">
        <w:rPr>
          <w:rFonts w:ascii="Times New Roman" w:hAnsi="Times New Roman"/>
          <w:sz w:val="24"/>
          <w:szCs w:val="24"/>
          <w:lang w:val="fr-FR"/>
        </w:rPr>
        <w:t xml:space="preserve">- </w:t>
      </w:r>
      <w:r w:rsidR="00B319D0">
        <w:rPr>
          <w:rFonts w:ascii="Times New Roman" w:hAnsi="Times New Roman"/>
          <w:sz w:val="24"/>
          <w:szCs w:val="24"/>
          <w:lang w:val="fr-FR"/>
        </w:rPr>
        <w:t>lorsque</w:t>
      </w:r>
      <w:r w:rsidRPr="00561951">
        <w:rPr>
          <w:rFonts w:ascii="Times New Roman" w:hAnsi="Times New Roman"/>
          <w:sz w:val="24"/>
          <w:szCs w:val="24"/>
          <w:lang w:val="fr-FR"/>
        </w:rPr>
        <w:t>, jeune Salésien non encore prêtre, il est envoyé à Gorizia</w:t>
      </w:r>
      <w:r w:rsidR="00B319D0">
        <w:rPr>
          <w:rFonts w:ascii="Times New Roman" w:hAnsi="Times New Roman"/>
          <w:sz w:val="24"/>
          <w:szCs w:val="24"/>
          <w:lang w:val="fr-FR"/>
        </w:rPr>
        <w:t xml:space="preserve"> </w:t>
      </w:r>
      <w:r w:rsidRPr="00561951">
        <w:rPr>
          <w:rFonts w:ascii="Times New Roman" w:hAnsi="Times New Roman"/>
          <w:sz w:val="24"/>
          <w:szCs w:val="24"/>
          <w:lang w:val="fr-FR"/>
        </w:rPr>
        <w:t>où il collabore avec l'Archevêque, le Cardinal Jacques Missia, et</w:t>
      </w:r>
      <w:r w:rsidR="00B319D0">
        <w:rPr>
          <w:rFonts w:ascii="Times New Roman" w:hAnsi="Times New Roman"/>
          <w:sz w:val="24"/>
          <w:szCs w:val="24"/>
          <w:lang w:val="fr-FR"/>
        </w:rPr>
        <w:t xml:space="preserve"> où</w:t>
      </w:r>
      <w:r w:rsidRPr="00561951">
        <w:rPr>
          <w:rFonts w:ascii="Times New Roman" w:hAnsi="Times New Roman"/>
          <w:sz w:val="24"/>
          <w:szCs w:val="24"/>
          <w:lang w:val="fr-FR"/>
        </w:rPr>
        <w:t xml:space="preserve">, avec d'autres Salésiens, il suit avec une attention particulière </w:t>
      </w:r>
      <w:r w:rsidR="00B319D0">
        <w:rPr>
          <w:rFonts w:ascii="Times New Roman" w:hAnsi="Times New Roman"/>
          <w:sz w:val="24"/>
          <w:szCs w:val="24"/>
          <w:lang w:val="fr-FR"/>
        </w:rPr>
        <w:t>la vie</w:t>
      </w:r>
      <w:r w:rsidRPr="00561951">
        <w:rPr>
          <w:rFonts w:ascii="Times New Roman" w:hAnsi="Times New Roman"/>
          <w:sz w:val="24"/>
          <w:szCs w:val="24"/>
          <w:lang w:val="fr-FR"/>
        </w:rPr>
        <w:t xml:space="preserve"> de l'Internat </w:t>
      </w:r>
      <w:r w:rsidR="00B319D0">
        <w:rPr>
          <w:rFonts w:ascii="Times New Roman" w:hAnsi="Times New Roman"/>
          <w:sz w:val="24"/>
          <w:szCs w:val="24"/>
          <w:lang w:val="fr-FR"/>
        </w:rPr>
        <w:t>« </w:t>
      </w:r>
      <w:r w:rsidRPr="00561951">
        <w:rPr>
          <w:rFonts w:ascii="Times New Roman" w:hAnsi="Times New Roman"/>
          <w:sz w:val="24"/>
          <w:szCs w:val="24"/>
          <w:lang w:val="fr-FR"/>
        </w:rPr>
        <w:t>Sain</w:t>
      </w:r>
      <w:r w:rsidR="00B319D0">
        <w:rPr>
          <w:rFonts w:ascii="Times New Roman" w:hAnsi="Times New Roman"/>
          <w:sz w:val="24"/>
          <w:szCs w:val="24"/>
          <w:lang w:val="fr-FR"/>
        </w:rPr>
        <w:t>t</w:t>
      </w:r>
      <w:r w:rsidRPr="00561951">
        <w:rPr>
          <w:rFonts w:ascii="Times New Roman" w:hAnsi="Times New Roman"/>
          <w:sz w:val="24"/>
          <w:szCs w:val="24"/>
          <w:lang w:val="fr-FR"/>
        </w:rPr>
        <w:t xml:space="preserve"> Louis</w:t>
      </w:r>
      <w:r w:rsidR="00B319D0">
        <w:rPr>
          <w:rFonts w:ascii="Times New Roman" w:hAnsi="Times New Roman"/>
          <w:sz w:val="24"/>
          <w:szCs w:val="24"/>
          <w:lang w:val="fr-FR"/>
        </w:rPr>
        <w:t> »</w:t>
      </w:r>
      <w:r w:rsidRPr="00561951">
        <w:rPr>
          <w:rFonts w:ascii="Times New Roman" w:hAnsi="Times New Roman"/>
          <w:sz w:val="24"/>
          <w:szCs w:val="24"/>
          <w:lang w:val="fr-FR"/>
        </w:rPr>
        <w:t>,</w:t>
      </w:r>
      <w:r w:rsidR="00B319D0">
        <w:rPr>
          <w:rFonts w:ascii="Times New Roman" w:hAnsi="Times New Roman"/>
          <w:sz w:val="24"/>
          <w:szCs w:val="24"/>
          <w:lang w:val="fr-FR"/>
        </w:rPr>
        <w:t xml:space="preserve"> pépinière florissante de </w:t>
      </w:r>
      <w:r w:rsidRPr="00561951">
        <w:rPr>
          <w:rFonts w:ascii="Times New Roman" w:hAnsi="Times New Roman"/>
          <w:sz w:val="24"/>
          <w:szCs w:val="24"/>
          <w:lang w:val="fr-FR"/>
        </w:rPr>
        <w:t xml:space="preserve">vocations sacerdotales </w:t>
      </w:r>
      <w:r w:rsidR="00B319D0">
        <w:rPr>
          <w:rFonts w:ascii="Times New Roman" w:hAnsi="Times New Roman"/>
          <w:sz w:val="24"/>
          <w:szCs w:val="24"/>
          <w:lang w:val="fr-FR"/>
        </w:rPr>
        <w:t>pour l’Archidiocèse</w:t>
      </w:r>
      <w:r w:rsidRPr="00561951">
        <w:rPr>
          <w:rFonts w:ascii="Times New Roman" w:hAnsi="Times New Roman"/>
          <w:sz w:val="24"/>
          <w:szCs w:val="24"/>
          <w:lang w:val="fr-FR"/>
        </w:rPr>
        <w:t xml:space="preserve"> ;</w:t>
      </w:r>
    </w:p>
    <w:p w14:paraId="6372A262" w14:textId="4BADEC4A" w:rsidR="00AE2D0E" w:rsidRPr="00561951" w:rsidRDefault="00AE2D0E" w:rsidP="000C10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ind w:firstLine="567"/>
        <w:jc w:val="both"/>
        <w:rPr>
          <w:rFonts w:ascii="Times New Roman" w:hAnsi="Times New Roman"/>
          <w:sz w:val="24"/>
          <w:szCs w:val="24"/>
          <w:lang w:val="fr-FR"/>
        </w:rPr>
      </w:pPr>
      <w:r w:rsidRPr="00561951">
        <w:rPr>
          <w:rFonts w:ascii="Times New Roman" w:hAnsi="Times New Roman"/>
          <w:sz w:val="24"/>
          <w:szCs w:val="24"/>
          <w:lang w:val="fr-FR"/>
        </w:rPr>
        <w:t xml:space="preserve">- lorsqu'il se retrouve à </w:t>
      </w:r>
      <w:r w:rsidR="00023643" w:rsidRPr="00561951">
        <w:rPr>
          <w:rFonts w:ascii="Times New Roman" w:eastAsiaTheme="minorHAnsi" w:hAnsi="Times New Roman"/>
          <w:spacing w:val="2"/>
          <w:sz w:val="24"/>
          <w:szCs w:val="24"/>
          <w:lang w:val="fr-FR"/>
        </w:rPr>
        <w:t>Lju</w:t>
      </w:r>
      <w:r w:rsidR="00023643">
        <w:rPr>
          <w:rFonts w:ascii="Times New Roman" w:eastAsiaTheme="minorHAnsi" w:hAnsi="Times New Roman"/>
          <w:spacing w:val="2"/>
          <w:sz w:val="24"/>
          <w:szCs w:val="24"/>
          <w:lang w:val="fr-FR"/>
        </w:rPr>
        <w:t>bl</w:t>
      </w:r>
      <w:r w:rsidR="00023643" w:rsidRPr="00561951">
        <w:rPr>
          <w:rFonts w:ascii="Times New Roman" w:eastAsiaTheme="minorHAnsi" w:hAnsi="Times New Roman"/>
          <w:spacing w:val="2"/>
          <w:sz w:val="24"/>
          <w:szCs w:val="24"/>
          <w:lang w:val="fr-FR"/>
        </w:rPr>
        <w:t>jana</w:t>
      </w:r>
      <w:r w:rsidRPr="00561951">
        <w:rPr>
          <w:rFonts w:ascii="Times New Roman" w:hAnsi="Times New Roman"/>
          <w:sz w:val="24"/>
          <w:szCs w:val="24"/>
          <w:lang w:val="fr-FR"/>
        </w:rPr>
        <w:t xml:space="preserve"> </w:t>
      </w:r>
      <w:r w:rsidR="00B319D0">
        <w:rPr>
          <w:rFonts w:ascii="Times New Roman" w:hAnsi="Times New Roman"/>
          <w:sz w:val="24"/>
          <w:szCs w:val="24"/>
          <w:lang w:val="fr-FR"/>
        </w:rPr>
        <w:t>(</w:t>
      </w:r>
      <w:r w:rsidRPr="00561951">
        <w:rPr>
          <w:rFonts w:ascii="Times New Roman" w:hAnsi="Times New Roman"/>
          <w:sz w:val="24"/>
          <w:szCs w:val="24"/>
          <w:lang w:val="fr-FR"/>
        </w:rPr>
        <w:t>Slovénie</w:t>
      </w:r>
      <w:r w:rsidR="00B319D0">
        <w:rPr>
          <w:rFonts w:ascii="Times New Roman" w:hAnsi="Times New Roman"/>
          <w:sz w:val="24"/>
          <w:szCs w:val="24"/>
          <w:lang w:val="fr-FR"/>
        </w:rPr>
        <w:t>)</w:t>
      </w:r>
      <w:r w:rsidRPr="00561951">
        <w:rPr>
          <w:rFonts w:ascii="Times New Roman" w:hAnsi="Times New Roman"/>
          <w:sz w:val="24"/>
          <w:szCs w:val="24"/>
          <w:lang w:val="fr-FR"/>
        </w:rPr>
        <w:t xml:space="preserve"> où, avec un dévouement inlassable, il contribue au démarrage de l'œuvre salésienne locale, mais où il réussit surtout à terminer les travaux de construction du Sanctuaire de Marie-Auxiliatrice à Rakovn</w:t>
      </w:r>
      <w:r w:rsidR="00B319D0">
        <w:rPr>
          <w:rFonts w:ascii="Times New Roman" w:hAnsi="Times New Roman"/>
          <w:sz w:val="24"/>
          <w:szCs w:val="24"/>
          <w:lang w:val="fr-FR"/>
        </w:rPr>
        <w:t>í</w:t>
      </w:r>
      <w:r w:rsidRPr="00561951">
        <w:rPr>
          <w:rFonts w:ascii="Times New Roman" w:hAnsi="Times New Roman"/>
          <w:sz w:val="24"/>
          <w:szCs w:val="24"/>
          <w:lang w:val="fr-FR"/>
        </w:rPr>
        <w:t>k ;</w:t>
      </w:r>
    </w:p>
    <w:p w14:paraId="3FCC7B6B" w14:textId="2453C219" w:rsidR="00AE2D0E" w:rsidRDefault="00AE2D0E" w:rsidP="000C10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ind w:firstLine="567"/>
        <w:jc w:val="both"/>
        <w:rPr>
          <w:rFonts w:ascii="Times New Roman" w:hAnsi="Times New Roman"/>
          <w:sz w:val="24"/>
          <w:szCs w:val="24"/>
          <w:lang w:val="fr-FR"/>
        </w:rPr>
      </w:pPr>
      <w:r w:rsidRPr="00561951">
        <w:rPr>
          <w:rFonts w:ascii="Times New Roman" w:hAnsi="Times New Roman"/>
          <w:sz w:val="24"/>
          <w:szCs w:val="24"/>
          <w:lang w:val="fr-FR"/>
        </w:rPr>
        <w:t>- lorsqu'il est soudainement rappelé en Italie pour accompagner la vocation des candidats à la vie religieuse salésienne pour la République Tchèque, en effectuant un discernement ferme et prudent</w:t>
      </w:r>
      <w:r w:rsidR="00023643">
        <w:rPr>
          <w:rFonts w:ascii="Times New Roman" w:hAnsi="Times New Roman"/>
          <w:sz w:val="24"/>
          <w:szCs w:val="24"/>
          <w:lang w:val="fr-FR"/>
        </w:rPr>
        <w:t> </w:t>
      </w:r>
      <w:r w:rsidRPr="00561951">
        <w:rPr>
          <w:rFonts w:ascii="Times New Roman" w:hAnsi="Times New Roman"/>
          <w:sz w:val="24"/>
          <w:szCs w:val="24"/>
          <w:lang w:val="fr-FR"/>
        </w:rPr>
        <w:t>;</w:t>
      </w:r>
    </w:p>
    <w:p w14:paraId="11FD3B8A" w14:textId="276507F6" w:rsidR="007F4E55" w:rsidRDefault="007F4E55" w:rsidP="007F4E5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jc w:val="both"/>
        <w:rPr>
          <w:rFonts w:ascii="Times New Roman" w:hAnsi="Times New Roman"/>
          <w:sz w:val="24"/>
          <w:szCs w:val="24"/>
          <w:lang w:val="fr-FR"/>
        </w:rPr>
      </w:pPr>
    </w:p>
    <w:p w14:paraId="19926B06" w14:textId="77777777" w:rsidR="007F4E55" w:rsidRPr="006D198A" w:rsidRDefault="007F4E55" w:rsidP="007F4E55">
      <w:pPr>
        <w:spacing w:after="0" w:line="240" w:lineRule="auto"/>
        <w:rPr>
          <w:rFonts w:ascii="Times New Roman" w:eastAsia="Times New Roman" w:hAnsi="Times New Roman"/>
          <w:sz w:val="27"/>
          <w:szCs w:val="27"/>
          <w:lang w:val="pt-BR" w:eastAsia="it-IT"/>
        </w:rPr>
      </w:pPr>
      <w:r w:rsidRPr="006D198A">
        <w:rPr>
          <w:rFonts w:ascii="Times New Roman" w:eastAsia="Times New Roman" w:hAnsi="Times New Roman"/>
          <w:noProof/>
          <w:sz w:val="27"/>
          <w:szCs w:val="27"/>
          <w:lang w:val="pt-BR" w:eastAsia="pt-BR"/>
        </w:rPr>
        <w:lastRenderedPageBreak/>
        <w:drawing>
          <wp:anchor distT="0" distB="0" distL="114300" distR="114300" simplePos="0" relativeHeight="251668480" behindDoc="1" locked="0" layoutInCell="1" allowOverlap="1" wp14:anchorId="311E8D5D" wp14:editId="7C220086">
            <wp:simplePos x="0" y="0"/>
            <wp:positionH relativeFrom="column">
              <wp:posOffset>571500</wp:posOffset>
            </wp:positionH>
            <wp:positionV relativeFrom="paragraph">
              <wp:posOffset>-342900</wp:posOffset>
            </wp:positionV>
            <wp:extent cx="1028700" cy="1204595"/>
            <wp:effectExtent l="0" t="0" r="12700" b="0"/>
            <wp:wrapNone/>
            <wp:docPr id="4" name="Immagine 4" descr="D:\Doc Strk fan'\sbd\photos\escudo-Sales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Doc Strk fan'\sbd\photos\escudo-Salesiano.jpg"/>
                    <pic:cNvPicPr>
                      <a:picLocks noChangeAspect="1" noChangeArrowheads="1"/>
                    </pic:cNvPicPr>
                  </pic:nvPicPr>
                  <pic:blipFill>
                    <a:blip r:embed="rId7" cstate="print">
                      <a:lum bright="10000"/>
                      <a:extLst>
                        <a:ext uri="{28A0092B-C50C-407E-A947-70E740481C1C}">
                          <a14:useLocalDpi xmlns:a14="http://schemas.microsoft.com/office/drawing/2010/main" val="0"/>
                        </a:ext>
                      </a:extLst>
                    </a:blip>
                    <a:srcRect/>
                    <a:stretch>
                      <a:fillRect/>
                    </a:stretch>
                  </pic:blipFill>
                  <pic:spPr bwMode="auto">
                    <a:xfrm>
                      <a:off x="0" y="0"/>
                      <a:ext cx="1028700" cy="1204595"/>
                    </a:xfrm>
                    <a:prstGeom prst="rect">
                      <a:avLst/>
                    </a:prstGeom>
                    <a:noFill/>
                    <a:ln>
                      <a:noFill/>
                    </a:ln>
                  </pic:spPr>
                </pic:pic>
              </a:graphicData>
            </a:graphic>
          </wp:anchor>
        </w:drawing>
      </w:r>
    </w:p>
    <w:p w14:paraId="21209368" w14:textId="77777777" w:rsidR="007F4E55" w:rsidRPr="006D198A" w:rsidRDefault="007F4E55" w:rsidP="007F4E55">
      <w:pPr>
        <w:spacing w:after="0" w:line="240" w:lineRule="auto"/>
        <w:rPr>
          <w:rFonts w:ascii="Times New Roman" w:eastAsia="Times New Roman" w:hAnsi="Times New Roman"/>
          <w:sz w:val="27"/>
          <w:szCs w:val="27"/>
          <w:lang w:val="pt-BR" w:eastAsia="it-IT"/>
        </w:rPr>
      </w:pPr>
    </w:p>
    <w:p w14:paraId="79C3C888" w14:textId="77777777" w:rsidR="007F4E55" w:rsidRPr="006D198A" w:rsidRDefault="007F4E55" w:rsidP="007F4E55">
      <w:pPr>
        <w:spacing w:after="0" w:line="240" w:lineRule="auto"/>
        <w:rPr>
          <w:rFonts w:ascii="Times New Roman" w:eastAsia="Times New Roman" w:hAnsi="Times New Roman"/>
          <w:sz w:val="24"/>
          <w:szCs w:val="24"/>
          <w:lang w:val="pt-BR" w:eastAsia="it-IT"/>
        </w:rPr>
      </w:pPr>
      <w:r w:rsidRPr="006D198A">
        <w:rPr>
          <w:rFonts w:ascii="Times New Roman" w:eastAsia="Times New Roman" w:hAnsi="Times New Roman"/>
          <w:sz w:val="24"/>
          <w:szCs w:val="24"/>
          <w:lang w:val="pt-BR" w:eastAsia="it-IT"/>
        </w:rPr>
        <w:t xml:space="preserve">                    </w:t>
      </w:r>
    </w:p>
    <w:p w14:paraId="66F0FBBF" w14:textId="77777777" w:rsidR="007F4E55" w:rsidRPr="006D198A" w:rsidRDefault="007F4E55" w:rsidP="007F4E55">
      <w:pPr>
        <w:spacing w:after="0" w:line="240" w:lineRule="auto"/>
        <w:rPr>
          <w:rFonts w:ascii="Times New Roman" w:eastAsia="Times New Roman" w:hAnsi="Times New Roman"/>
          <w:sz w:val="24"/>
          <w:szCs w:val="24"/>
          <w:lang w:val="pt-BR" w:eastAsia="it-IT"/>
        </w:rPr>
      </w:pPr>
    </w:p>
    <w:p w14:paraId="45F6AF6B" w14:textId="77777777" w:rsidR="007F4E55" w:rsidRPr="006D198A" w:rsidRDefault="007F4E55" w:rsidP="007F4E55">
      <w:pPr>
        <w:spacing w:after="0" w:line="240" w:lineRule="auto"/>
        <w:rPr>
          <w:rFonts w:ascii="Times New Roman" w:eastAsia="Times New Roman" w:hAnsi="Times New Roman"/>
          <w:sz w:val="24"/>
          <w:szCs w:val="24"/>
          <w:lang w:val="pt-BR" w:eastAsia="it-IT"/>
        </w:rPr>
      </w:pPr>
    </w:p>
    <w:p w14:paraId="23B47E54" w14:textId="77777777" w:rsidR="007F4E55" w:rsidRPr="006D198A" w:rsidRDefault="007F4E55" w:rsidP="007F4E55">
      <w:pPr>
        <w:spacing w:after="0" w:line="240" w:lineRule="auto"/>
        <w:rPr>
          <w:rFonts w:ascii="Times New Roman" w:eastAsia="Times New Roman" w:hAnsi="Times New Roman"/>
          <w:sz w:val="18"/>
          <w:szCs w:val="24"/>
          <w:lang w:val="pt-BR" w:eastAsia="it-IT"/>
        </w:rPr>
      </w:pPr>
      <w:r w:rsidRPr="006D198A">
        <w:rPr>
          <w:rFonts w:ascii="Times New Roman" w:eastAsia="Times New Roman" w:hAnsi="Times New Roman"/>
          <w:sz w:val="24"/>
          <w:szCs w:val="24"/>
          <w:lang w:val="pt-BR" w:eastAsia="it-IT"/>
        </w:rPr>
        <w:t>S</w:t>
      </w:r>
      <w:r w:rsidRPr="006D198A">
        <w:rPr>
          <w:rFonts w:ascii="Times New Roman" w:eastAsia="Times New Roman" w:hAnsi="Times New Roman"/>
          <w:sz w:val="18"/>
          <w:szCs w:val="24"/>
          <w:lang w:val="pt-BR" w:eastAsia="it-IT"/>
        </w:rPr>
        <w:t xml:space="preserve">OCIETÀ  </w:t>
      </w:r>
      <w:r w:rsidRPr="006D198A">
        <w:rPr>
          <w:rFonts w:ascii="Times New Roman" w:eastAsia="Times New Roman" w:hAnsi="Times New Roman"/>
          <w:sz w:val="24"/>
          <w:szCs w:val="24"/>
          <w:lang w:val="pt-BR" w:eastAsia="it-IT"/>
        </w:rPr>
        <w:t>D</w:t>
      </w:r>
      <w:r w:rsidRPr="006D198A">
        <w:rPr>
          <w:rFonts w:ascii="Times New Roman" w:eastAsia="Times New Roman" w:hAnsi="Times New Roman"/>
          <w:sz w:val="18"/>
          <w:szCs w:val="24"/>
          <w:lang w:val="pt-BR" w:eastAsia="it-IT"/>
        </w:rPr>
        <w:t xml:space="preserve">I  </w:t>
      </w:r>
      <w:r w:rsidRPr="006D198A">
        <w:rPr>
          <w:rFonts w:ascii="Times New Roman" w:eastAsia="Times New Roman" w:hAnsi="Times New Roman"/>
          <w:sz w:val="24"/>
          <w:szCs w:val="24"/>
          <w:lang w:val="pt-BR" w:eastAsia="it-IT"/>
        </w:rPr>
        <w:t>S</w:t>
      </w:r>
      <w:r w:rsidRPr="006D198A">
        <w:rPr>
          <w:rFonts w:ascii="Times New Roman" w:eastAsia="Times New Roman" w:hAnsi="Times New Roman"/>
          <w:sz w:val="18"/>
          <w:szCs w:val="24"/>
          <w:lang w:val="pt-BR" w:eastAsia="it-IT"/>
        </w:rPr>
        <w:t xml:space="preserve">AN  </w:t>
      </w:r>
      <w:r w:rsidRPr="006D198A">
        <w:rPr>
          <w:rFonts w:ascii="Times New Roman" w:eastAsia="Times New Roman" w:hAnsi="Times New Roman"/>
          <w:sz w:val="24"/>
          <w:szCs w:val="24"/>
          <w:lang w:val="pt-BR" w:eastAsia="it-IT"/>
        </w:rPr>
        <w:t>F</w:t>
      </w:r>
      <w:r w:rsidRPr="006D198A">
        <w:rPr>
          <w:rFonts w:ascii="Times New Roman" w:eastAsia="Times New Roman" w:hAnsi="Times New Roman"/>
          <w:sz w:val="18"/>
          <w:szCs w:val="24"/>
          <w:lang w:val="pt-BR" w:eastAsia="it-IT"/>
        </w:rPr>
        <w:t xml:space="preserve">RANCESCO  </w:t>
      </w:r>
      <w:r w:rsidRPr="006D198A">
        <w:rPr>
          <w:rFonts w:ascii="Times New Roman" w:eastAsia="Times New Roman" w:hAnsi="Times New Roman"/>
          <w:sz w:val="24"/>
          <w:szCs w:val="24"/>
          <w:lang w:val="pt-BR" w:eastAsia="it-IT"/>
        </w:rPr>
        <w:t>D</w:t>
      </w:r>
      <w:r w:rsidRPr="006D198A">
        <w:rPr>
          <w:rFonts w:ascii="Times New Roman" w:eastAsia="Times New Roman" w:hAnsi="Times New Roman"/>
          <w:sz w:val="18"/>
          <w:szCs w:val="24"/>
          <w:lang w:val="pt-BR" w:eastAsia="it-IT"/>
        </w:rPr>
        <w:t xml:space="preserve">I  </w:t>
      </w:r>
      <w:r w:rsidRPr="006D198A">
        <w:rPr>
          <w:rFonts w:ascii="Times New Roman" w:eastAsia="Times New Roman" w:hAnsi="Times New Roman"/>
          <w:sz w:val="24"/>
          <w:szCs w:val="24"/>
          <w:lang w:val="pt-BR" w:eastAsia="it-IT"/>
        </w:rPr>
        <w:t>S</w:t>
      </w:r>
      <w:r w:rsidRPr="006D198A">
        <w:rPr>
          <w:rFonts w:ascii="Times New Roman" w:eastAsia="Times New Roman" w:hAnsi="Times New Roman"/>
          <w:sz w:val="18"/>
          <w:szCs w:val="24"/>
          <w:lang w:val="pt-BR" w:eastAsia="it-IT"/>
        </w:rPr>
        <w:t>ALES</w:t>
      </w:r>
    </w:p>
    <w:p w14:paraId="5E5F29EA" w14:textId="77777777" w:rsidR="007F4E55" w:rsidRPr="006D198A" w:rsidRDefault="007F4E55" w:rsidP="007F4E55">
      <w:pPr>
        <w:tabs>
          <w:tab w:val="center" w:pos="4819"/>
          <w:tab w:val="right" w:pos="9638"/>
        </w:tabs>
        <w:spacing w:after="0" w:line="240" w:lineRule="auto"/>
        <w:ind w:right="5812" w:hanging="284"/>
        <w:jc w:val="center"/>
        <w:rPr>
          <w:rFonts w:ascii="Times New Roman" w:eastAsia="Times New Roman" w:hAnsi="Times New Roman"/>
          <w:smallCaps/>
          <w:sz w:val="18"/>
          <w:szCs w:val="18"/>
          <w:lang w:val="pt-BR"/>
        </w:rPr>
      </w:pPr>
      <w:r w:rsidRPr="006D198A">
        <w:rPr>
          <w:rFonts w:ascii="Times New Roman" w:eastAsia="Times New Roman" w:hAnsi="Times New Roman"/>
          <w:smallCaps/>
          <w:sz w:val="18"/>
          <w:szCs w:val="18"/>
          <w:lang w:val="pt-BR"/>
        </w:rPr>
        <w:t xml:space="preserve">sede </w:t>
      </w:r>
      <w:proofErr w:type="spellStart"/>
      <w:r w:rsidRPr="006D198A">
        <w:rPr>
          <w:rFonts w:ascii="Times New Roman" w:eastAsia="Times New Roman" w:hAnsi="Times New Roman"/>
          <w:smallCaps/>
          <w:sz w:val="18"/>
          <w:szCs w:val="18"/>
          <w:lang w:val="pt-BR"/>
        </w:rPr>
        <w:t>centrale</w:t>
      </w:r>
      <w:proofErr w:type="spellEnd"/>
      <w:r w:rsidRPr="006D198A">
        <w:rPr>
          <w:rFonts w:ascii="Times New Roman" w:eastAsia="Times New Roman" w:hAnsi="Times New Roman"/>
          <w:smallCaps/>
          <w:sz w:val="18"/>
          <w:szCs w:val="18"/>
          <w:lang w:val="pt-BR"/>
        </w:rPr>
        <w:t xml:space="preserve"> salesiana</w:t>
      </w:r>
    </w:p>
    <w:p w14:paraId="03D7E834" w14:textId="77777777" w:rsidR="007F4E55" w:rsidRPr="006D198A" w:rsidRDefault="007F4E55" w:rsidP="007F4E55">
      <w:pPr>
        <w:tabs>
          <w:tab w:val="center" w:pos="4819"/>
          <w:tab w:val="right" w:pos="9638"/>
        </w:tabs>
        <w:spacing w:after="0" w:line="240" w:lineRule="auto"/>
        <w:ind w:right="5812" w:hanging="284"/>
        <w:jc w:val="center"/>
        <w:rPr>
          <w:rFonts w:ascii="Times New Roman" w:eastAsia="Times New Roman" w:hAnsi="Times New Roman"/>
          <w:smallCaps/>
          <w:sz w:val="8"/>
          <w:szCs w:val="8"/>
          <w:lang w:val="pt-BR"/>
        </w:rPr>
      </w:pPr>
    </w:p>
    <w:p w14:paraId="0CF3BF7A" w14:textId="77777777" w:rsidR="007F4E55" w:rsidRPr="006D198A" w:rsidRDefault="007F4E55" w:rsidP="007F4E55">
      <w:pPr>
        <w:tabs>
          <w:tab w:val="center" w:pos="4819"/>
          <w:tab w:val="right" w:pos="9638"/>
        </w:tabs>
        <w:spacing w:after="0" w:line="240" w:lineRule="auto"/>
        <w:ind w:right="5809" w:hanging="284"/>
        <w:rPr>
          <w:rFonts w:ascii="Times New Roman" w:eastAsia="Times New Roman" w:hAnsi="Times New Roman"/>
          <w:sz w:val="18"/>
          <w:szCs w:val="18"/>
          <w:lang w:val="pt-BR"/>
        </w:rPr>
      </w:pPr>
      <w:r w:rsidRPr="006D198A">
        <w:rPr>
          <w:rFonts w:ascii="Times New Roman" w:eastAsia="Times New Roman" w:hAnsi="Times New Roman"/>
          <w:sz w:val="18"/>
          <w:szCs w:val="18"/>
          <w:lang w:val="pt-BR"/>
        </w:rPr>
        <w:t xml:space="preserve">                    Via </w:t>
      </w:r>
      <w:proofErr w:type="spellStart"/>
      <w:r w:rsidRPr="006D198A">
        <w:rPr>
          <w:rFonts w:ascii="Times New Roman" w:eastAsia="Times New Roman" w:hAnsi="Times New Roman"/>
          <w:sz w:val="18"/>
          <w:szCs w:val="18"/>
          <w:lang w:val="pt-BR"/>
        </w:rPr>
        <w:t>Marsala</w:t>
      </w:r>
      <w:proofErr w:type="spellEnd"/>
      <w:r w:rsidRPr="006D198A">
        <w:rPr>
          <w:rFonts w:ascii="Times New Roman" w:eastAsia="Times New Roman" w:hAnsi="Times New Roman"/>
          <w:sz w:val="18"/>
          <w:szCs w:val="18"/>
          <w:lang w:val="pt-BR"/>
        </w:rPr>
        <w:t>, 42 - 00185 Roma</w:t>
      </w:r>
    </w:p>
    <w:p w14:paraId="7E0561B7" w14:textId="77777777" w:rsidR="007F4E55" w:rsidRPr="006D198A" w:rsidRDefault="007F4E55" w:rsidP="007F4E55">
      <w:pPr>
        <w:tabs>
          <w:tab w:val="center" w:pos="4819"/>
          <w:tab w:val="right" w:pos="9638"/>
        </w:tabs>
        <w:spacing w:after="0" w:line="240" w:lineRule="auto"/>
        <w:ind w:right="5809" w:hanging="284"/>
        <w:jc w:val="center"/>
        <w:rPr>
          <w:rFonts w:ascii="Times New Roman" w:eastAsia="Times New Roman" w:hAnsi="Times New Roman"/>
          <w:sz w:val="12"/>
          <w:szCs w:val="12"/>
          <w:lang w:val="pt-BR"/>
        </w:rPr>
      </w:pPr>
    </w:p>
    <w:p w14:paraId="2F82A4BD" w14:textId="77777777" w:rsidR="007F4E55" w:rsidRPr="006D198A" w:rsidRDefault="007F4E55" w:rsidP="007F4E55">
      <w:pPr>
        <w:spacing w:after="0" w:line="240" w:lineRule="auto"/>
        <w:ind w:right="5727"/>
        <w:jc w:val="center"/>
        <w:rPr>
          <w:rFonts w:ascii="Times New Roman" w:eastAsia="Times New Roman" w:hAnsi="Times New Roman"/>
          <w:sz w:val="6"/>
          <w:szCs w:val="24"/>
          <w:lang w:val="pt-BR" w:eastAsia="it-IT"/>
        </w:rPr>
      </w:pPr>
    </w:p>
    <w:p w14:paraId="41F6B8DB" w14:textId="77777777" w:rsidR="007F4E55" w:rsidRPr="006D198A" w:rsidRDefault="007F4E55" w:rsidP="007F4E55">
      <w:pPr>
        <w:spacing w:after="0" w:line="240" w:lineRule="auto"/>
        <w:ind w:right="5727"/>
        <w:rPr>
          <w:rFonts w:ascii="Times New Roman" w:eastAsia="Times New Roman" w:hAnsi="Times New Roman"/>
          <w:i/>
          <w:iCs/>
          <w:sz w:val="18"/>
          <w:szCs w:val="24"/>
          <w:lang w:val="pt-BR" w:eastAsia="it-IT"/>
        </w:rPr>
      </w:pPr>
      <w:r w:rsidRPr="006D198A">
        <w:rPr>
          <w:rFonts w:ascii="Times New Roman" w:eastAsia="Times New Roman" w:hAnsi="Times New Roman"/>
          <w:i/>
          <w:iCs/>
          <w:sz w:val="18"/>
          <w:szCs w:val="24"/>
          <w:lang w:val="pt-BR" w:eastAsia="it-IT"/>
        </w:rPr>
        <w:tab/>
        <w:t xml:space="preserve">        Il </w:t>
      </w:r>
      <w:proofErr w:type="spellStart"/>
      <w:r w:rsidRPr="006D198A">
        <w:rPr>
          <w:rFonts w:ascii="Times New Roman" w:eastAsia="Times New Roman" w:hAnsi="Times New Roman"/>
          <w:i/>
          <w:iCs/>
          <w:sz w:val="18"/>
          <w:szCs w:val="24"/>
          <w:lang w:val="pt-BR" w:eastAsia="it-IT"/>
        </w:rPr>
        <w:t>Rettor</w:t>
      </w:r>
      <w:proofErr w:type="spellEnd"/>
      <w:r w:rsidRPr="006D198A">
        <w:rPr>
          <w:rFonts w:ascii="Times New Roman" w:eastAsia="Times New Roman" w:hAnsi="Times New Roman"/>
          <w:i/>
          <w:iCs/>
          <w:sz w:val="18"/>
          <w:szCs w:val="24"/>
          <w:lang w:val="pt-BR" w:eastAsia="it-IT"/>
        </w:rPr>
        <w:t xml:space="preserve"> Maggiore</w:t>
      </w:r>
    </w:p>
    <w:p w14:paraId="69EF3A09" w14:textId="77777777" w:rsidR="007F4E55" w:rsidRPr="007F4E55" w:rsidRDefault="007F4E55" w:rsidP="007F4E5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jc w:val="both"/>
        <w:rPr>
          <w:rFonts w:ascii="Times New Roman" w:hAnsi="Times New Roman"/>
          <w:sz w:val="16"/>
          <w:szCs w:val="16"/>
          <w:lang w:val="fr-FR"/>
        </w:rPr>
      </w:pPr>
    </w:p>
    <w:p w14:paraId="0673E6AC" w14:textId="77777777" w:rsidR="007F4E55" w:rsidRPr="007F4E55" w:rsidRDefault="007F4E55" w:rsidP="000C10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ind w:firstLine="567"/>
        <w:jc w:val="both"/>
        <w:rPr>
          <w:rFonts w:ascii="Times New Roman" w:hAnsi="Times New Roman"/>
          <w:sz w:val="16"/>
          <w:szCs w:val="16"/>
          <w:lang w:val="fr-FR"/>
        </w:rPr>
      </w:pPr>
    </w:p>
    <w:p w14:paraId="22A78E57" w14:textId="6A4E9E69" w:rsidR="00AE2D0E" w:rsidRPr="00561951" w:rsidRDefault="00AE2D0E" w:rsidP="000C10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ind w:firstLine="567"/>
        <w:jc w:val="both"/>
        <w:rPr>
          <w:rFonts w:ascii="Times New Roman" w:hAnsi="Times New Roman"/>
          <w:sz w:val="24"/>
          <w:szCs w:val="24"/>
          <w:lang w:val="fr-FR"/>
        </w:rPr>
      </w:pPr>
      <w:r w:rsidRPr="00561951">
        <w:rPr>
          <w:rFonts w:ascii="Times New Roman" w:hAnsi="Times New Roman"/>
          <w:sz w:val="24"/>
          <w:szCs w:val="24"/>
          <w:lang w:val="fr-FR"/>
        </w:rPr>
        <w:t>- lorsqu'il transplante cette œuvre dans son pays natal, comme fondateur et pionnier de la présence salésienne en Bohême et en Moravie, en réponse aux besoins concrets de l'Église locale.</w:t>
      </w:r>
    </w:p>
    <w:p w14:paraId="05F60C91" w14:textId="0171AD3D" w:rsidR="00D56683" w:rsidRDefault="00AE2D0E" w:rsidP="00D5668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ind w:firstLine="284"/>
        <w:jc w:val="both"/>
        <w:rPr>
          <w:rFonts w:ascii="Times New Roman" w:hAnsi="Times New Roman"/>
          <w:spacing w:val="2"/>
          <w:sz w:val="24"/>
          <w:szCs w:val="24"/>
          <w:lang w:val="fr-FR"/>
        </w:rPr>
      </w:pPr>
      <w:r w:rsidRPr="00561951">
        <w:rPr>
          <w:rFonts w:ascii="Times New Roman" w:hAnsi="Times New Roman"/>
          <w:sz w:val="24"/>
          <w:szCs w:val="24"/>
          <w:lang w:val="fr-FR"/>
        </w:rPr>
        <w:t xml:space="preserve">Le Père Stuchlý a donc contribué non seulement à l'expansion de la Congrégation Salésienne dans de nouvelles terres, mais </w:t>
      </w:r>
      <w:r w:rsidR="00B319D0">
        <w:rPr>
          <w:rFonts w:ascii="Times New Roman" w:hAnsi="Times New Roman"/>
          <w:sz w:val="24"/>
          <w:szCs w:val="24"/>
          <w:lang w:val="fr-FR"/>
        </w:rPr>
        <w:t>aussi</w:t>
      </w:r>
      <w:r w:rsidRPr="00561951">
        <w:rPr>
          <w:rFonts w:ascii="Times New Roman" w:hAnsi="Times New Roman"/>
          <w:sz w:val="24"/>
          <w:szCs w:val="24"/>
          <w:lang w:val="fr-FR"/>
        </w:rPr>
        <w:t xml:space="preserve"> à l'unité de l'Église Catholique, avec un</w:t>
      </w:r>
      <w:r w:rsidR="00C77A46">
        <w:rPr>
          <w:rFonts w:ascii="Times New Roman" w:hAnsi="Times New Roman"/>
          <w:sz w:val="24"/>
          <w:szCs w:val="24"/>
          <w:lang w:val="fr-FR"/>
        </w:rPr>
        <w:t>e</w:t>
      </w:r>
      <w:r w:rsidRPr="00561951">
        <w:rPr>
          <w:rFonts w:ascii="Times New Roman" w:hAnsi="Times New Roman"/>
          <w:sz w:val="24"/>
          <w:szCs w:val="24"/>
          <w:lang w:val="fr-FR"/>
        </w:rPr>
        <w:t xml:space="preserve"> </w:t>
      </w:r>
      <w:r w:rsidR="00C77A46">
        <w:rPr>
          <w:rFonts w:ascii="Times New Roman" w:hAnsi="Times New Roman"/>
          <w:sz w:val="24"/>
          <w:szCs w:val="24"/>
          <w:lang w:val="fr-FR"/>
        </w:rPr>
        <w:t>attention</w:t>
      </w:r>
      <w:r w:rsidRPr="00561951">
        <w:rPr>
          <w:rFonts w:ascii="Times New Roman" w:hAnsi="Times New Roman"/>
          <w:sz w:val="24"/>
          <w:szCs w:val="24"/>
          <w:lang w:val="fr-FR"/>
        </w:rPr>
        <w:t xml:space="preserve"> intense et de tous les instants, à commencer par les jeunes et les vocations.</w:t>
      </w:r>
    </w:p>
    <w:p w14:paraId="0F8F0AE8" w14:textId="3EB73F87" w:rsidR="00DC361D" w:rsidRDefault="0048042C" w:rsidP="00DC361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ind w:firstLine="284"/>
        <w:jc w:val="both"/>
        <w:rPr>
          <w:rFonts w:ascii="Times New Roman" w:hAnsi="Times New Roman"/>
          <w:spacing w:val="2"/>
          <w:sz w:val="24"/>
          <w:szCs w:val="24"/>
          <w:lang w:val="fr-FR"/>
        </w:rPr>
      </w:pPr>
      <w:r w:rsidRPr="00561951">
        <w:rPr>
          <w:rFonts w:ascii="Times New Roman" w:hAnsi="Times New Roman"/>
          <w:sz w:val="24"/>
          <w:szCs w:val="24"/>
          <w:lang w:val="fr-FR"/>
        </w:rPr>
        <w:t xml:space="preserve">Comme </w:t>
      </w:r>
      <w:r w:rsidR="00AA32CC">
        <w:rPr>
          <w:rFonts w:ascii="Times New Roman" w:hAnsi="Times New Roman"/>
          <w:sz w:val="24"/>
          <w:szCs w:val="24"/>
          <w:lang w:val="fr-FR"/>
        </w:rPr>
        <w:t>f</w:t>
      </w:r>
      <w:r w:rsidRPr="00561951">
        <w:rPr>
          <w:rFonts w:ascii="Times New Roman" w:hAnsi="Times New Roman"/>
          <w:sz w:val="24"/>
          <w:szCs w:val="24"/>
          <w:lang w:val="fr-FR"/>
        </w:rPr>
        <w:t>ondateur de la présence salésienne naissante dans ces régions, puis comme Provincial de la Province Tchécoslovaque (1935), ensuite de la seule Province Tchèque (1939), le Père Stuchlý a également accompagné, entre 1925 et 1948, pour la Bohême et la Moravie, au moins 200 nouvelles vocations salésiennes</w:t>
      </w:r>
      <w:r w:rsidR="00AA32CC">
        <w:rPr>
          <w:rFonts w:ascii="Times New Roman" w:hAnsi="Times New Roman"/>
          <w:sz w:val="24"/>
          <w:szCs w:val="24"/>
          <w:lang w:val="fr-FR"/>
        </w:rPr>
        <w:t xml:space="preserve">. Fondateur </w:t>
      </w:r>
      <w:r w:rsidRPr="00561951">
        <w:rPr>
          <w:rFonts w:ascii="Times New Roman" w:hAnsi="Times New Roman"/>
          <w:sz w:val="24"/>
          <w:szCs w:val="24"/>
          <w:lang w:val="fr-FR"/>
        </w:rPr>
        <w:t>de maisons</w:t>
      </w:r>
      <w:r w:rsidR="00AA32CC">
        <w:rPr>
          <w:rFonts w:ascii="Times New Roman" w:hAnsi="Times New Roman"/>
          <w:sz w:val="24"/>
          <w:szCs w:val="24"/>
          <w:lang w:val="fr-FR"/>
        </w:rPr>
        <w:t xml:space="preserve">, </w:t>
      </w:r>
      <w:r w:rsidRPr="00561951">
        <w:rPr>
          <w:rFonts w:ascii="Times New Roman" w:hAnsi="Times New Roman"/>
          <w:sz w:val="24"/>
          <w:szCs w:val="24"/>
          <w:lang w:val="fr-FR"/>
        </w:rPr>
        <w:t>il a mené l'</w:t>
      </w:r>
      <w:r w:rsidR="00AA32CC">
        <w:rPr>
          <w:rFonts w:ascii="Times New Roman" w:hAnsi="Times New Roman"/>
          <w:sz w:val="24"/>
          <w:szCs w:val="24"/>
          <w:lang w:val="fr-FR"/>
        </w:rPr>
        <w:t>Œ</w:t>
      </w:r>
      <w:r w:rsidRPr="00561951">
        <w:rPr>
          <w:rFonts w:ascii="Times New Roman" w:hAnsi="Times New Roman"/>
          <w:sz w:val="24"/>
          <w:szCs w:val="24"/>
          <w:lang w:val="fr-FR"/>
        </w:rPr>
        <w:t>uvre à travers le drame de la Seconde Guerre Mondiale, avec la réquisition</w:t>
      </w:r>
      <w:r w:rsidR="00AA32CC">
        <w:rPr>
          <w:rFonts w:ascii="Times New Roman" w:hAnsi="Times New Roman"/>
          <w:sz w:val="24"/>
          <w:szCs w:val="24"/>
          <w:lang w:val="fr-FR"/>
        </w:rPr>
        <w:t xml:space="preserve"> par l’État</w:t>
      </w:r>
      <w:r w:rsidRPr="00561951">
        <w:rPr>
          <w:rFonts w:ascii="Times New Roman" w:hAnsi="Times New Roman"/>
          <w:sz w:val="24"/>
          <w:szCs w:val="24"/>
          <w:lang w:val="fr-FR"/>
        </w:rPr>
        <w:t xml:space="preserve"> des biens matériels et la dispersion des confrères. Le Père Stuchlý a réussi à transmettre à ses confrères Tchèques non seulement les </w:t>
      </w:r>
      <w:r w:rsidR="00AA32CC">
        <w:rPr>
          <w:rFonts w:ascii="Times New Roman" w:hAnsi="Times New Roman"/>
          <w:sz w:val="24"/>
          <w:szCs w:val="24"/>
          <w:lang w:val="fr-FR"/>
        </w:rPr>
        <w:t>« </w:t>
      </w:r>
      <w:r w:rsidRPr="00561951">
        <w:rPr>
          <w:rFonts w:ascii="Times New Roman" w:hAnsi="Times New Roman"/>
          <w:sz w:val="24"/>
          <w:szCs w:val="24"/>
          <w:lang w:val="fr-FR"/>
        </w:rPr>
        <w:t>structures</w:t>
      </w:r>
      <w:r w:rsidR="00AA32CC">
        <w:rPr>
          <w:rFonts w:ascii="Times New Roman" w:hAnsi="Times New Roman"/>
          <w:sz w:val="24"/>
          <w:szCs w:val="24"/>
          <w:lang w:val="fr-FR"/>
        </w:rPr>
        <w:t> »</w:t>
      </w:r>
      <w:r w:rsidRPr="00561951">
        <w:rPr>
          <w:rFonts w:ascii="Times New Roman" w:hAnsi="Times New Roman"/>
          <w:sz w:val="24"/>
          <w:szCs w:val="24"/>
          <w:lang w:val="fr-FR"/>
        </w:rPr>
        <w:t xml:space="preserve">, mais aussi l'esprit vivant de la tradition salésienne qu'il avait lui-même respiré au Piémont, jouissant également d'une familiarité particulière </w:t>
      </w:r>
      <w:r w:rsidR="00144FC1">
        <w:rPr>
          <w:rFonts w:ascii="Times New Roman" w:hAnsi="Times New Roman"/>
          <w:sz w:val="24"/>
          <w:szCs w:val="24"/>
          <w:lang w:val="fr-FR"/>
        </w:rPr>
        <w:t>de la part du</w:t>
      </w:r>
      <w:r w:rsidRPr="00561951">
        <w:rPr>
          <w:rFonts w:ascii="Times New Roman" w:hAnsi="Times New Roman"/>
          <w:sz w:val="24"/>
          <w:szCs w:val="24"/>
          <w:lang w:val="fr-FR"/>
        </w:rPr>
        <w:t xml:space="preserve"> bienheureux Michel Rua et </w:t>
      </w:r>
      <w:r w:rsidR="00823106">
        <w:rPr>
          <w:rFonts w:ascii="Times New Roman" w:hAnsi="Times New Roman"/>
          <w:sz w:val="24"/>
          <w:szCs w:val="24"/>
          <w:lang w:val="fr-FR"/>
        </w:rPr>
        <w:t>d</w:t>
      </w:r>
      <w:r w:rsidRPr="00561951">
        <w:rPr>
          <w:rFonts w:ascii="Times New Roman" w:hAnsi="Times New Roman"/>
          <w:sz w:val="24"/>
          <w:szCs w:val="24"/>
          <w:lang w:val="fr-FR"/>
        </w:rPr>
        <w:t>es Salésiens de la première génération. Il avait appris d'eux tout le véritable esprit salésien qui ferait de lui, dans la vie, un interprète fidèle et authentique du charisme de Don Bosco, capable de le transplanter dans des contextes très différents sans en trahir l'esprit.</w:t>
      </w:r>
    </w:p>
    <w:p w14:paraId="6D2E3223" w14:textId="77777777" w:rsidR="00FA5FC5" w:rsidRDefault="00A61197" w:rsidP="00FA5F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ind w:firstLine="284"/>
        <w:jc w:val="both"/>
        <w:rPr>
          <w:rFonts w:ascii="Times New Roman" w:hAnsi="Times New Roman"/>
          <w:spacing w:val="2"/>
          <w:sz w:val="24"/>
          <w:szCs w:val="24"/>
          <w:lang w:val="fr-FR"/>
        </w:rPr>
      </w:pPr>
      <w:r w:rsidRPr="00561951">
        <w:rPr>
          <w:rFonts w:ascii="Times New Roman" w:hAnsi="Times New Roman"/>
          <w:spacing w:val="2"/>
          <w:sz w:val="24"/>
          <w:szCs w:val="24"/>
          <w:lang w:val="fr-FR"/>
        </w:rPr>
        <w:t xml:space="preserve">Sous la menace du régime nazi, puis avec l'arrivée du totalitarisme communiste, </w:t>
      </w:r>
      <w:r w:rsidR="00880D31">
        <w:rPr>
          <w:rFonts w:ascii="Times New Roman" w:hAnsi="Times New Roman"/>
          <w:spacing w:val="2"/>
          <w:sz w:val="24"/>
          <w:szCs w:val="24"/>
          <w:lang w:val="fr-FR"/>
        </w:rPr>
        <w:t>ainsi que</w:t>
      </w:r>
      <w:r w:rsidRPr="00561951">
        <w:rPr>
          <w:rFonts w:ascii="Times New Roman" w:hAnsi="Times New Roman"/>
          <w:spacing w:val="2"/>
          <w:sz w:val="24"/>
          <w:szCs w:val="24"/>
          <w:lang w:val="fr-FR"/>
        </w:rPr>
        <w:t xml:space="preserve"> dans les dernières années de sa vie, passées dans la solitude d'une maison de retraite, le Père Ignace Stuchlý </w:t>
      </w:r>
      <w:r w:rsidR="00880D31">
        <w:rPr>
          <w:rFonts w:ascii="Times New Roman" w:hAnsi="Times New Roman"/>
          <w:spacing w:val="2"/>
          <w:sz w:val="24"/>
          <w:szCs w:val="24"/>
          <w:lang w:val="fr-FR"/>
        </w:rPr>
        <w:t>est demeuré totalement fidèle</w:t>
      </w:r>
      <w:r w:rsidRPr="00561951">
        <w:rPr>
          <w:rFonts w:ascii="Times New Roman" w:hAnsi="Times New Roman"/>
          <w:spacing w:val="2"/>
          <w:sz w:val="24"/>
          <w:szCs w:val="24"/>
          <w:lang w:val="fr-FR"/>
        </w:rPr>
        <w:t xml:space="preserve"> à l'Église et à la Congrégation Salésienne, </w:t>
      </w:r>
      <w:r w:rsidR="00700F75">
        <w:rPr>
          <w:rFonts w:ascii="Times New Roman" w:hAnsi="Times New Roman"/>
          <w:spacing w:val="2"/>
          <w:sz w:val="24"/>
          <w:szCs w:val="24"/>
          <w:lang w:val="fr-FR"/>
        </w:rPr>
        <w:t>témoignant à</w:t>
      </w:r>
      <w:r w:rsidRPr="00561951">
        <w:rPr>
          <w:rFonts w:ascii="Times New Roman" w:hAnsi="Times New Roman"/>
          <w:spacing w:val="2"/>
          <w:sz w:val="24"/>
          <w:szCs w:val="24"/>
          <w:lang w:val="fr-FR"/>
        </w:rPr>
        <w:t xml:space="preserve"> la jeune génération </w:t>
      </w:r>
      <w:r w:rsidR="00700F75">
        <w:rPr>
          <w:rFonts w:ascii="Times New Roman" w:hAnsi="Times New Roman"/>
          <w:spacing w:val="2"/>
          <w:sz w:val="24"/>
          <w:szCs w:val="24"/>
          <w:lang w:val="fr-FR"/>
        </w:rPr>
        <w:t>que la</w:t>
      </w:r>
      <w:r w:rsidRPr="00561951">
        <w:rPr>
          <w:rFonts w:ascii="Times New Roman" w:hAnsi="Times New Roman"/>
          <w:spacing w:val="2"/>
          <w:sz w:val="24"/>
          <w:szCs w:val="24"/>
          <w:lang w:val="fr-FR"/>
        </w:rPr>
        <w:t xml:space="preserve"> souffrance et </w:t>
      </w:r>
      <w:r w:rsidR="00700F75">
        <w:rPr>
          <w:rFonts w:ascii="Times New Roman" w:hAnsi="Times New Roman"/>
          <w:spacing w:val="2"/>
          <w:sz w:val="24"/>
          <w:szCs w:val="24"/>
          <w:lang w:val="fr-FR"/>
        </w:rPr>
        <w:t>l’</w:t>
      </w:r>
      <w:r w:rsidRPr="00561951">
        <w:rPr>
          <w:rFonts w:ascii="Times New Roman" w:hAnsi="Times New Roman"/>
          <w:spacing w:val="2"/>
          <w:sz w:val="24"/>
          <w:szCs w:val="24"/>
          <w:lang w:val="fr-FR"/>
        </w:rPr>
        <w:t>injustice ne pouvai</w:t>
      </w:r>
      <w:r w:rsidR="00700F75">
        <w:rPr>
          <w:rFonts w:ascii="Times New Roman" w:hAnsi="Times New Roman"/>
          <w:spacing w:val="2"/>
          <w:sz w:val="24"/>
          <w:szCs w:val="24"/>
          <w:lang w:val="fr-FR"/>
        </w:rPr>
        <w:t>en</w:t>
      </w:r>
      <w:r w:rsidRPr="00561951">
        <w:rPr>
          <w:rFonts w:ascii="Times New Roman" w:hAnsi="Times New Roman"/>
          <w:spacing w:val="2"/>
          <w:sz w:val="24"/>
          <w:szCs w:val="24"/>
          <w:lang w:val="fr-FR"/>
        </w:rPr>
        <w:t xml:space="preserve">t </w:t>
      </w:r>
      <w:r w:rsidR="00700F75">
        <w:rPr>
          <w:rFonts w:ascii="Times New Roman" w:hAnsi="Times New Roman"/>
          <w:spacing w:val="2"/>
          <w:sz w:val="24"/>
          <w:szCs w:val="24"/>
          <w:lang w:val="fr-FR"/>
        </w:rPr>
        <w:t>en rien empêcher</w:t>
      </w:r>
      <w:r w:rsidRPr="00561951">
        <w:rPr>
          <w:rFonts w:ascii="Times New Roman" w:hAnsi="Times New Roman"/>
          <w:spacing w:val="2"/>
          <w:sz w:val="24"/>
          <w:szCs w:val="24"/>
          <w:lang w:val="fr-FR"/>
        </w:rPr>
        <w:t xml:space="preserve"> </w:t>
      </w:r>
      <w:r w:rsidR="00700F75">
        <w:rPr>
          <w:rFonts w:ascii="Times New Roman" w:hAnsi="Times New Roman"/>
          <w:spacing w:val="2"/>
          <w:sz w:val="24"/>
          <w:szCs w:val="24"/>
          <w:lang w:val="fr-FR"/>
        </w:rPr>
        <w:t xml:space="preserve">de se donner totalement </w:t>
      </w:r>
      <w:r w:rsidRPr="00561951">
        <w:rPr>
          <w:rFonts w:ascii="Times New Roman" w:hAnsi="Times New Roman"/>
          <w:spacing w:val="2"/>
          <w:sz w:val="24"/>
          <w:szCs w:val="24"/>
          <w:lang w:val="fr-FR"/>
        </w:rPr>
        <w:t xml:space="preserve">au Christ et </w:t>
      </w:r>
      <w:r w:rsidR="00700F75">
        <w:rPr>
          <w:rFonts w:ascii="Times New Roman" w:hAnsi="Times New Roman"/>
          <w:spacing w:val="2"/>
          <w:sz w:val="24"/>
          <w:szCs w:val="24"/>
          <w:lang w:val="fr-FR"/>
        </w:rPr>
        <w:t>de servir</w:t>
      </w:r>
      <w:r w:rsidRPr="00561951">
        <w:rPr>
          <w:rFonts w:ascii="Times New Roman" w:hAnsi="Times New Roman"/>
          <w:spacing w:val="2"/>
          <w:sz w:val="24"/>
          <w:szCs w:val="24"/>
          <w:lang w:val="fr-FR"/>
        </w:rPr>
        <w:t xml:space="preserve"> l'Église.</w:t>
      </w:r>
    </w:p>
    <w:p w14:paraId="4811B866" w14:textId="77777777" w:rsidR="00DD7789" w:rsidRDefault="00A61197" w:rsidP="00DD778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ind w:firstLine="284"/>
        <w:jc w:val="both"/>
        <w:rPr>
          <w:rFonts w:ascii="Times New Roman" w:hAnsi="Times New Roman"/>
          <w:spacing w:val="2"/>
          <w:sz w:val="24"/>
          <w:szCs w:val="24"/>
          <w:lang w:val="fr-FR"/>
        </w:rPr>
      </w:pPr>
      <w:r w:rsidRPr="00561951">
        <w:rPr>
          <w:rFonts w:ascii="Times New Roman" w:hAnsi="Times New Roman"/>
          <w:spacing w:val="2"/>
          <w:sz w:val="24"/>
          <w:szCs w:val="24"/>
          <w:lang w:val="fr-FR"/>
        </w:rPr>
        <w:t xml:space="preserve">Né et élevé dans un milieu plutôt pauvre, où la foi était avant tout l'expression d'une piété populaire simple, </w:t>
      </w:r>
      <w:r w:rsidR="00FA5FC5">
        <w:rPr>
          <w:rFonts w:ascii="Times New Roman" w:hAnsi="Times New Roman"/>
          <w:spacing w:val="2"/>
          <w:sz w:val="24"/>
          <w:szCs w:val="24"/>
          <w:lang w:val="fr-FR"/>
        </w:rPr>
        <w:t>Ignace</w:t>
      </w:r>
      <w:r w:rsidRPr="00561951">
        <w:rPr>
          <w:rFonts w:ascii="Times New Roman" w:hAnsi="Times New Roman"/>
          <w:spacing w:val="2"/>
          <w:sz w:val="24"/>
          <w:szCs w:val="24"/>
          <w:lang w:val="fr-FR"/>
        </w:rPr>
        <w:t xml:space="preserve"> est arrivé de Moravie en Italie avant de retourner dans les territoires slaves (Slovénie, Bohême et Moravie, Slovaquie). Ses conditions de vie et la nature des problèmes pratiques auxquels il a dû faire face semblent très éloignées des sensibilités et des priorités actuelles. Mais son message ne l'est pas, surtout la lecture spirituelle qu'il nous apprend à faire de l'histoire. À cet égard, son actualité repose sur quelques points essentiels.</w:t>
      </w:r>
    </w:p>
    <w:p w14:paraId="6ECDD7CF" w14:textId="77777777" w:rsidR="007F7460" w:rsidRDefault="00DD7789" w:rsidP="007F746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ind w:firstLine="284"/>
        <w:jc w:val="both"/>
        <w:rPr>
          <w:rFonts w:ascii="Times New Roman" w:hAnsi="Times New Roman"/>
          <w:spacing w:val="2"/>
          <w:sz w:val="24"/>
          <w:szCs w:val="24"/>
          <w:lang w:val="fr-FR"/>
        </w:rPr>
      </w:pPr>
      <w:r>
        <w:rPr>
          <w:rFonts w:ascii="Times New Roman" w:hAnsi="Times New Roman"/>
          <w:spacing w:val="2"/>
          <w:sz w:val="24"/>
          <w:szCs w:val="24"/>
          <w:lang w:val="fr-FR"/>
        </w:rPr>
        <w:t>Le nouveau Vénérable</w:t>
      </w:r>
      <w:r w:rsidR="00366290" w:rsidRPr="00561951">
        <w:rPr>
          <w:rFonts w:ascii="Times New Roman" w:hAnsi="Times New Roman"/>
          <w:spacing w:val="2"/>
          <w:sz w:val="24"/>
          <w:szCs w:val="24"/>
          <w:lang w:val="fr-FR"/>
        </w:rPr>
        <w:t xml:space="preserve"> témoigne tout d'abord d'un don religieux et sacerdotal total qui s'accroît au fur et à mesure qu'augmentent les tâches de gouvernement qui lui sont confiées : Préfet et Vice-directeur, Économe, Directeur, Provincial, Fondateur de la présence salésienne. Il entend l'autorité comme un service, l'obéissance comme un ferment d'unité, et il réussit à commander par sa vie même</w:t>
      </w:r>
      <w:r>
        <w:rPr>
          <w:rFonts w:ascii="Times New Roman" w:hAnsi="Times New Roman"/>
          <w:spacing w:val="2"/>
          <w:sz w:val="24"/>
          <w:szCs w:val="24"/>
          <w:lang w:val="fr-FR"/>
        </w:rPr>
        <w:t>, vertueuse et</w:t>
      </w:r>
      <w:r w:rsidR="00366290" w:rsidRPr="00561951">
        <w:rPr>
          <w:rFonts w:ascii="Times New Roman" w:hAnsi="Times New Roman"/>
          <w:spacing w:val="2"/>
          <w:sz w:val="24"/>
          <w:szCs w:val="24"/>
          <w:lang w:val="fr-FR"/>
        </w:rPr>
        <w:t xml:space="preserve"> rayonnante, se laissant guider par le principe que si le Supérieur </w:t>
      </w:r>
      <w:r>
        <w:rPr>
          <w:rFonts w:ascii="Times New Roman" w:hAnsi="Times New Roman"/>
          <w:spacing w:val="2"/>
          <w:sz w:val="24"/>
          <w:szCs w:val="24"/>
          <w:lang w:val="fr-FR"/>
        </w:rPr>
        <w:t>donne l’exemple en tout</w:t>
      </w:r>
      <w:r w:rsidR="00366290" w:rsidRPr="00561951">
        <w:rPr>
          <w:rFonts w:ascii="Times New Roman" w:hAnsi="Times New Roman"/>
          <w:spacing w:val="2"/>
          <w:sz w:val="24"/>
          <w:szCs w:val="24"/>
          <w:lang w:val="fr-FR"/>
        </w:rPr>
        <w:t>, il peut alors demander aux autres de le suivre, avec la force entraînante de l'exemple.</w:t>
      </w:r>
    </w:p>
    <w:p w14:paraId="022B75FE" w14:textId="372948CE" w:rsidR="007F4E55" w:rsidRDefault="00366290" w:rsidP="007F4E5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ind w:firstLine="284"/>
        <w:jc w:val="both"/>
        <w:rPr>
          <w:rFonts w:ascii="Times New Roman" w:hAnsi="Times New Roman"/>
          <w:spacing w:val="2"/>
          <w:sz w:val="24"/>
          <w:szCs w:val="24"/>
          <w:lang w:val="fr-FR"/>
        </w:rPr>
      </w:pPr>
      <w:r w:rsidRPr="00561951">
        <w:rPr>
          <w:rFonts w:ascii="Times New Roman" w:hAnsi="Times New Roman"/>
          <w:spacing w:val="2"/>
          <w:sz w:val="24"/>
          <w:szCs w:val="24"/>
          <w:lang w:val="fr-FR"/>
        </w:rPr>
        <w:t xml:space="preserve">Son arrivée à Turin après une difficile recherche </w:t>
      </w:r>
      <w:r w:rsidR="007F7460">
        <w:rPr>
          <w:rFonts w:ascii="Times New Roman" w:hAnsi="Times New Roman"/>
          <w:spacing w:val="2"/>
          <w:sz w:val="24"/>
          <w:szCs w:val="24"/>
          <w:lang w:val="fr-FR"/>
        </w:rPr>
        <w:t>vocationnelle</w:t>
      </w:r>
      <w:r w:rsidRPr="00561951">
        <w:rPr>
          <w:rFonts w:ascii="Times New Roman" w:hAnsi="Times New Roman"/>
          <w:spacing w:val="2"/>
          <w:sz w:val="24"/>
          <w:szCs w:val="24"/>
          <w:lang w:val="fr-FR"/>
        </w:rPr>
        <w:t xml:space="preserve">, et </w:t>
      </w:r>
      <w:r w:rsidR="007F7460">
        <w:rPr>
          <w:rFonts w:ascii="Times New Roman" w:hAnsi="Times New Roman"/>
          <w:spacing w:val="2"/>
          <w:sz w:val="24"/>
          <w:szCs w:val="24"/>
          <w:lang w:val="fr-FR"/>
        </w:rPr>
        <w:t>l</w:t>
      </w:r>
      <w:r w:rsidRPr="00561951">
        <w:rPr>
          <w:rFonts w:ascii="Times New Roman" w:hAnsi="Times New Roman"/>
          <w:spacing w:val="2"/>
          <w:sz w:val="24"/>
          <w:szCs w:val="24"/>
          <w:lang w:val="fr-FR"/>
        </w:rPr>
        <w:t xml:space="preserve">a persévérance dans sa vocation malgré quelques difficultés dues à son âge, son manque initial de préparation culturelle et le contexte de pauvreté relative dont il était issu, montrent qu'il </w:t>
      </w:r>
      <w:r w:rsidR="007F7460">
        <w:rPr>
          <w:rFonts w:ascii="Times New Roman" w:hAnsi="Times New Roman"/>
          <w:spacing w:val="2"/>
          <w:sz w:val="24"/>
          <w:szCs w:val="24"/>
          <w:lang w:val="fr-FR"/>
        </w:rPr>
        <w:t>était</w:t>
      </w:r>
      <w:r w:rsidRPr="00561951">
        <w:rPr>
          <w:rFonts w:ascii="Times New Roman" w:hAnsi="Times New Roman"/>
          <w:spacing w:val="2"/>
          <w:sz w:val="24"/>
          <w:szCs w:val="24"/>
          <w:lang w:val="fr-FR"/>
        </w:rPr>
        <w:t xml:space="preserve"> conscient </w:t>
      </w:r>
      <w:r w:rsidR="007F7460">
        <w:rPr>
          <w:rFonts w:ascii="Times New Roman" w:hAnsi="Times New Roman"/>
          <w:spacing w:val="2"/>
          <w:sz w:val="24"/>
          <w:szCs w:val="24"/>
          <w:lang w:val="fr-FR"/>
        </w:rPr>
        <w:t>de la nécessité d’harmoniser progressivement</w:t>
      </w:r>
      <w:r w:rsidRPr="00561951">
        <w:rPr>
          <w:rFonts w:ascii="Times New Roman" w:hAnsi="Times New Roman"/>
          <w:spacing w:val="2"/>
          <w:sz w:val="24"/>
          <w:szCs w:val="24"/>
          <w:lang w:val="fr-FR"/>
        </w:rPr>
        <w:t xml:space="preserve"> les dons de la nature et les dons de la Grâce, </w:t>
      </w:r>
      <w:r w:rsidR="007F7460">
        <w:rPr>
          <w:rFonts w:ascii="Times New Roman" w:hAnsi="Times New Roman"/>
          <w:spacing w:val="2"/>
          <w:sz w:val="24"/>
          <w:szCs w:val="24"/>
          <w:lang w:val="fr-FR"/>
        </w:rPr>
        <w:t>se montrant</w:t>
      </w:r>
      <w:r w:rsidRPr="00561951">
        <w:rPr>
          <w:rFonts w:ascii="Times New Roman" w:hAnsi="Times New Roman"/>
          <w:spacing w:val="2"/>
          <w:sz w:val="24"/>
          <w:szCs w:val="24"/>
          <w:lang w:val="fr-FR"/>
        </w:rPr>
        <w:t xml:space="preserve"> toujours </w:t>
      </w:r>
    </w:p>
    <w:p w14:paraId="7FF38E4F" w14:textId="2A5C7113" w:rsidR="007F4E55" w:rsidRDefault="007F4E55" w:rsidP="007F4E55">
      <w:pPr>
        <w:spacing w:after="0" w:line="240" w:lineRule="auto"/>
        <w:rPr>
          <w:rFonts w:ascii="Times New Roman" w:eastAsia="Times New Roman" w:hAnsi="Times New Roman"/>
          <w:sz w:val="27"/>
          <w:szCs w:val="27"/>
          <w:lang w:val="pt-BR" w:eastAsia="it-IT"/>
        </w:rPr>
      </w:pPr>
      <w:r w:rsidRPr="006D198A">
        <w:rPr>
          <w:rFonts w:ascii="Times New Roman" w:eastAsia="Times New Roman" w:hAnsi="Times New Roman"/>
          <w:noProof/>
          <w:sz w:val="27"/>
          <w:szCs w:val="27"/>
          <w:lang w:val="pt-BR" w:eastAsia="pt-BR"/>
        </w:rPr>
        <w:lastRenderedPageBreak/>
        <w:drawing>
          <wp:anchor distT="0" distB="0" distL="114300" distR="114300" simplePos="0" relativeHeight="251670528" behindDoc="1" locked="0" layoutInCell="1" allowOverlap="1" wp14:anchorId="621D265F" wp14:editId="1355ECE5">
            <wp:simplePos x="0" y="0"/>
            <wp:positionH relativeFrom="column">
              <wp:posOffset>571500</wp:posOffset>
            </wp:positionH>
            <wp:positionV relativeFrom="paragraph">
              <wp:posOffset>-342900</wp:posOffset>
            </wp:positionV>
            <wp:extent cx="1028700" cy="1204595"/>
            <wp:effectExtent l="0" t="0" r="12700" b="0"/>
            <wp:wrapNone/>
            <wp:docPr id="5" name="Immagine 5" descr="D:\Doc Strk fan'\sbd\photos\escudo-Sales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Doc Strk fan'\sbd\photos\escudo-Salesiano.jpg"/>
                    <pic:cNvPicPr>
                      <a:picLocks noChangeAspect="1" noChangeArrowheads="1"/>
                    </pic:cNvPicPr>
                  </pic:nvPicPr>
                  <pic:blipFill>
                    <a:blip r:embed="rId7" cstate="print">
                      <a:lum bright="10000"/>
                      <a:extLst>
                        <a:ext uri="{28A0092B-C50C-407E-A947-70E740481C1C}">
                          <a14:useLocalDpi xmlns:a14="http://schemas.microsoft.com/office/drawing/2010/main" val="0"/>
                        </a:ext>
                      </a:extLst>
                    </a:blip>
                    <a:srcRect/>
                    <a:stretch>
                      <a:fillRect/>
                    </a:stretch>
                  </pic:blipFill>
                  <pic:spPr bwMode="auto">
                    <a:xfrm>
                      <a:off x="0" y="0"/>
                      <a:ext cx="1028700" cy="1204595"/>
                    </a:xfrm>
                    <a:prstGeom prst="rect">
                      <a:avLst/>
                    </a:prstGeom>
                    <a:noFill/>
                    <a:ln>
                      <a:noFill/>
                    </a:ln>
                  </pic:spPr>
                </pic:pic>
              </a:graphicData>
            </a:graphic>
          </wp:anchor>
        </w:drawing>
      </w:r>
    </w:p>
    <w:p w14:paraId="376AB879" w14:textId="77777777" w:rsidR="007F4E55" w:rsidRPr="006D198A" w:rsidRDefault="007F4E55" w:rsidP="007F4E55">
      <w:pPr>
        <w:spacing w:after="0" w:line="240" w:lineRule="auto"/>
        <w:rPr>
          <w:rFonts w:ascii="Times New Roman" w:eastAsia="Times New Roman" w:hAnsi="Times New Roman"/>
          <w:sz w:val="27"/>
          <w:szCs w:val="27"/>
          <w:lang w:val="pt-BR" w:eastAsia="it-IT"/>
        </w:rPr>
      </w:pPr>
    </w:p>
    <w:p w14:paraId="3DA76350" w14:textId="77777777" w:rsidR="007F4E55" w:rsidRPr="006D198A" w:rsidRDefault="007F4E55" w:rsidP="007F4E55">
      <w:pPr>
        <w:spacing w:after="0" w:line="240" w:lineRule="auto"/>
        <w:rPr>
          <w:rFonts w:ascii="Times New Roman" w:eastAsia="Times New Roman" w:hAnsi="Times New Roman"/>
          <w:sz w:val="24"/>
          <w:szCs w:val="24"/>
          <w:lang w:val="pt-BR" w:eastAsia="it-IT"/>
        </w:rPr>
      </w:pPr>
      <w:r w:rsidRPr="006D198A">
        <w:rPr>
          <w:rFonts w:ascii="Times New Roman" w:eastAsia="Times New Roman" w:hAnsi="Times New Roman"/>
          <w:sz w:val="24"/>
          <w:szCs w:val="24"/>
          <w:lang w:val="pt-BR" w:eastAsia="it-IT"/>
        </w:rPr>
        <w:t xml:space="preserve">                    </w:t>
      </w:r>
    </w:p>
    <w:p w14:paraId="5999BC38" w14:textId="77777777" w:rsidR="007F4E55" w:rsidRPr="006D198A" w:rsidRDefault="007F4E55" w:rsidP="007F4E55">
      <w:pPr>
        <w:spacing w:after="0" w:line="240" w:lineRule="auto"/>
        <w:rPr>
          <w:rFonts w:ascii="Times New Roman" w:eastAsia="Times New Roman" w:hAnsi="Times New Roman"/>
          <w:sz w:val="24"/>
          <w:szCs w:val="24"/>
          <w:lang w:val="pt-BR" w:eastAsia="it-IT"/>
        </w:rPr>
      </w:pPr>
    </w:p>
    <w:p w14:paraId="79D6871C" w14:textId="77777777" w:rsidR="007F4E55" w:rsidRPr="006D198A" w:rsidRDefault="007F4E55" w:rsidP="007F4E55">
      <w:pPr>
        <w:spacing w:after="0" w:line="240" w:lineRule="auto"/>
        <w:rPr>
          <w:rFonts w:ascii="Times New Roman" w:eastAsia="Times New Roman" w:hAnsi="Times New Roman"/>
          <w:sz w:val="24"/>
          <w:szCs w:val="24"/>
          <w:lang w:val="pt-BR" w:eastAsia="it-IT"/>
        </w:rPr>
      </w:pPr>
    </w:p>
    <w:p w14:paraId="360A240D" w14:textId="77777777" w:rsidR="007F4E55" w:rsidRPr="006D198A" w:rsidRDefault="007F4E55" w:rsidP="007F4E55">
      <w:pPr>
        <w:spacing w:after="0" w:line="240" w:lineRule="auto"/>
        <w:rPr>
          <w:rFonts w:ascii="Times New Roman" w:eastAsia="Times New Roman" w:hAnsi="Times New Roman"/>
          <w:sz w:val="18"/>
          <w:szCs w:val="24"/>
          <w:lang w:val="pt-BR" w:eastAsia="it-IT"/>
        </w:rPr>
      </w:pPr>
      <w:r w:rsidRPr="006D198A">
        <w:rPr>
          <w:rFonts w:ascii="Times New Roman" w:eastAsia="Times New Roman" w:hAnsi="Times New Roman"/>
          <w:sz w:val="24"/>
          <w:szCs w:val="24"/>
          <w:lang w:val="pt-BR" w:eastAsia="it-IT"/>
        </w:rPr>
        <w:t>S</w:t>
      </w:r>
      <w:r w:rsidRPr="006D198A">
        <w:rPr>
          <w:rFonts w:ascii="Times New Roman" w:eastAsia="Times New Roman" w:hAnsi="Times New Roman"/>
          <w:sz w:val="18"/>
          <w:szCs w:val="24"/>
          <w:lang w:val="pt-BR" w:eastAsia="it-IT"/>
        </w:rPr>
        <w:t xml:space="preserve">OCIETÀ  </w:t>
      </w:r>
      <w:r w:rsidRPr="006D198A">
        <w:rPr>
          <w:rFonts w:ascii="Times New Roman" w:eastAsia="Times New Roman" w:hAnsi="Times New Roman"/>
          <w:sz w:val="24"/>
          <w:szCs w:val="24"/>
          <w:lang w:val="pt-BR" w:eastAsia="it-IT"/>
        </w:rPr>
        <w:t>D</w:t>
      </w:r>
      <w:r w:rsidRPr="006D198A">
        <w:rPr>
          <w:rFonts w:ascii="Times New Roman" w:eastAsia="Times New Roman" w:hAnsi="Times New Roman"/>
          <w:sz w:val="18"/>
          <w:szCs w:val="24"/>
          <w:lang w:val="pt-BR" w:eastAsia="it-IT"/>
        </w:rPr>
        <w:t xml:space="preserve">I  </w:t>
      </w:r>
      <w:r w:rsidRPr="006D198A">
        <w:rPr>
          <w:rFonts w:ascii="Times New Roman" w:eastAsia="Times New Roman" w:hAnsi="Times New Roman"/>
          <w:sz w:val="24"/>
          <w:szCs w:val="24"/>
          <w:lang w:val="pt-BR" w:eastAsia="it-IT"/>
        </w:rPr>
        <w:t>S</w:t>
      </w:r>
      <w:r w:rsidRPr="006D198A">
        <w:rPr>
          <w:rFonts w:ascii="Times New Roman" w:eastAsia="Times New Roman" w:hAnsi="Times New Roman"/>
          <w:sz w:val="18"/>
          <w:szCs w:val="24"/>
          <w:lang w:val="pt-BR" w:eastAsia="it-IT"/>
        </w:rPr>
        <w:t xml:space="preserve">AN  </w:t>
      </w:r>
      <w:r w:rsidRPr="006D198A">
        <w:rPr>
          <w:rFonts w:ascii="Times New Roman" w:eastAsia="Times New Roman" w:hAnsi="Times New Roman"/>
          <w:sz w:val="24"/>
          <w:szCs w:val="24"/>
          <w:lang w:val="pt-BR" w:eastAsia="it-IT"/>
        </w:rPr>
        <w:t>F</w:t>
      </w:r>
      <w:r w:rsidRPr="006D198A">
        <w:rPr>
          <w:rFonts w:ascii="Times New Roman" w:eastAsia="Times New Roman" w:hAnsi="Times New Roman"/>
          <w:sz w:val="18"/>
          <w:szCs w:val="24"/>
          <w:lang w:val="pt-BR" w:eastAsia="it-IT"/>
        </w:rPr>
        <w:t xml:space="preserve">RANCESCO  </w:t>
      </w:r>
      <w:r w:rsidRPr="006D198A">
        <w:rPr>
          <w:rFonts w:ascii="Times New Roman" w:eastAsia="Times New Roman" w:hAnsi="Times New Roman"/>
          <w:sz w:val="24"/>
          <w:szCs w:val="24"/>
          <w:lang w:val="pt-BR" w:eastAsia="it-IT"/>
        </w:rPr>
        <w:t>D</w:t>
      </w:r>
      <w:r w:rsidRPr="006D198A">
        <w:rPr>
          <w:rFonts w:ascii="Times New Roman" w:eastAsia="Times New Roman" w:hAnsi="Times New Roman"/>
          <w:sz w:val="18"/>
          <w:szCs w:val="24"/>
          <w:lang w:val="pt-BR" w:eastAsia="it-IT"/>
        </w:rPr>
        <w:t xml:space="preserve">I  </w:t>
      </w:r>
      <w:r w:rsidRPr="006D198A">
        <w:rPr>
          <w:rFonts w:ascii="Times New Roman" w:eastAsia="Times New Roman" w:hAnsi="Times New Roman"/>
          <w:sz w:val="24"/>
          <w:szCs w:val="24"/>
          <w:lang w:val="pt-BR" w:eastAsia="it-IT"/>
        </w:rPr>
        <w:t>S</w:t>
      </w:r>
      <w:r w:rsidRPr="006D198A">
        <w:rPr>
          <w:rFonts w:ascii="Times New Roman" w:eastAsia="Times New Roman" w:hAnsi="Times New Roman"/>
          <w:sz w:val="18"/>
          <w:szCs w:val="24"/>
          <w:lang w:val="pt-BR" w:eastAsia="it-IT"/>
        </w:rPr>
        <w:t>ALES</w:t>
      </w:r>
    </w:p>
    <w:p w14:paraId="3E15C956" w14:textId="77777777" w:rsidR="007F4E55" w:rsidRPr="006D198A" w:rsidRDefault="007F4E55" w:rsidP="007F4E55">
      <w:pPr>
        <w:tabs>
          <w:tab w:val="center" w:pos="4819"/>
          <w:tab w:val="right" w:pos="9638"/>
        </w:tabs>
        <w:spacing w:after="0" w:line="240" w:lineRule="auto"/>
        <w:ind w:right="5812" w:hanging="284"/>
        <w:jc w:val="center"/>
        <w:rPr>
          <w:rFonts w:ascii="Times New Roman" w:eastAsia="Times New Roman" w:hAnsi="Times New Roman"/>
          <w:smallCaps/>
          <w:sz w:val="18"/>
          <w:szCs w:val="18"/>
          <w:lang w:val="pt-BR"/>
        </w:rPr>
      </w:pPr>
      <w:r w:rsidRPr="006D198A">
        <w:rPr>
          <w:rFonts w:ascii="Times New Roman" w:eastAsia="Times New Roman" w:hAnsi="Times New Roman"/>
          <w:smallCaps/>
          <w:sz w:val="18"/>
          <w:szCs w:val="18"/>
          <w:lang w:val="pt-BR"/>
        </w:rPr>
        <w:t xml:space="preserve">sede </w:t>
      </w:r>
      <w:proofErr w:type="spellStart"/>
      <w:r w:rsidRPr="006D198A">
        <w:rPr>
          <w:rFonts w:ascii="Times New Roman" w:eastAsia="Times New Roman" w:hAnsi="Times New Roman"/>
          <w:smallCaps/>
          <w:sz w:val="18"/>
          <w:szCs w:val="18"/>
          <w:lang w:val="pt-BR"/>
        </w:rPr>
        <w:t>centrale</w:t>
      </w:r>
      <w:proofErr w:type="spellEnd"/>
      <w:r w:rsidRPr="006D198A">
        <w:rPr>
          <w:rFonts w:ascii="Times New Roman" w:eastAsia="Times New Roman" w:hAnsi="Times New Roman"/>
          <w:smallCaps/>
          <w:sz w:val="18"/>
          <w:szCs w:val="18"/>
          <w:lang w:val="pt-BR"/>
        </w:rPr>
        <w:t xml:space="preserve"> salesiana</w:t>
      </w:r>
    </w:p>
    <w:p w14:paraId="64D9AE13" w14:textId="77777777" w:rsidR="007F4E55" w:rsidRPr="006D198A" w:rsidRDefault="007F4E55" w:rsidP="007F4E55">
      <w:pPr>
        <w:tabs>
          <w:tab w:val="center" w:pos="4819"/>
          <w:tab w:val="right" w:pos="9638"/>
        </w:tabs>
        <w:spacing w:after="0" w:line="240" w:lineRule="auto"/>
        <w:ind w:right="5812" w:hanging="284"/>
        <w:jc w:val="center"/>
        <w:rPr>
          <w:rFonts w:ascii="Times New Roman" w:eastAsia="Times New Roman" w:hAnsi="Times New Roman"/>
          <w:smallCaps/>
          <w:sz w:val="8"/>
          <w:szCs w:val="8"/>
          <w:lang w:val="pt-BR"/>
        </w:rPr>
      </w:pPr>
    </w:p>
    <w:p w14:paraId="0DF7F3D6" w14:textId="77777777" w:rsidR="007F4E55" w:rsidRPr="006D198A" w:rsidRDefault="007F4E55" w:rsidP="007F4E55">
      <w:pPr>
        <w:tabs>
          <w:tab w:val="center" w:pos="4819"/>
          <w:tab w:val="right" w:pos="9638"/>
        </w:tabs>
        <w:spacing w:after="0" w:line="240" w:lineRule="auto"/>
        <w:ind w:right="5809" w:hanging="284"/>
        <w:rPr>
          <w:rFonts w:ascii="Times New Roman" w:eastAsia="Times New Roman" w:hAnsi="Times New Roman"/>
          <w:sz w:val="18"/>
          <w:szCs w:val="18"/>
          <w:lang w:val="pt-BR"/>
        </w:rPr>
      </w:pPr>
      <w:r w:rsidRPr="006D198A">
        <w:rPr>
          <w:rFonts w:ascii="Times New Roman" w:eastAsia="Times New Roman" w:hAnsi="Times New Roman"/>
          <w:sz w:val="18"/>
          <w:szCs w:val="18"/>
          <w:lang w:val="pt-BR"/>
        </w:rPr>
        <w:t xml:space="preserve">                    Via </w:t>
      </w:r>
      <w:proofErr w:type="spellStart"/>
      <w:r w:rsidRPr="006D198A">
        <w:rPr>
          <w:rFonts w:ascii="Times New Roman" w:eastAsia="Times New Roman" w:hAnsi="Times New Roman"/>
          <w:sz w:val="18"/>
          <w:szCs w:val="18"/>
          <w:lang w:val="pt-BR"/>
        </w:rPr>
        <w:t>Marsala</w:t>
      </w:r>
      <w:proofErr w:type="spellEnd"/>
      <w:r w:rsidRPr="006D198A">
        <w:rPr>
          <w:rFonts w:ascii="Times New Roman" w:eastAsia="Times New Roman" w:hAnsi="Times New Roman"/>
          <w:sz w:val="18"/>
          <w:szCs w:val="18"/>
          <w:lang w:val="pt-BR"/>
        </w:rPr>
        <w:t>, 42 - 00185 Roma</w:t>
      </w:r>
    </w:p>
    <w:p w14:paraId="7C51FF8D" w14:textId="77777777" w:rsidR="007F4E55" w:rsidRPr="006D198A" w:rsidRDefault="007F4E55" w:rsidP="007F4E55">
      <w:pPr>
        <w:tabs>
          <w:tab w:val="center" w:pos="4819"/>
          <w:tab w:val="right" w:pos="9638"/>
        </w:tabs>
        <w:spacing w:after="0" w:line="240" w:lineRule="auto"/>
        <w:ind w:right="5809" w:hanging="284"/>
        <w:jc w:val="center"/>
        <w:rPr>
          <w:rFonts w:ascii="Times New Roman" w:eastAsia="Times New Roman" w:hAnsi="Times New Roman"/>
          <w:sz w:val="12"/>
          <w:szCs w:val="12"/>
          <w:lang w:val="pt-BR"/>
        </w:rPr>
      </w:pPr>
    </w:p>
    <w:p w14:paraId="70C5C7DE" w14:textId="77777777" w:rsidR="007F4E55" w:rsidRPr="006D198A" w:rsidRDefault="007F4E55" w:rsidP="007F4E55">
      <w:pPr>
        <w:spacing w:after="0" w:line="240" w:lineRule="auto"/>
        <w:ind w:right="5727"/>
        <w:jc w:val="center"/>
        <w:rPr>
          <w:rFonts w:ascii="Times New Roman" w:eastAsia="Times New Roman" w:hAnsi="Times New Roman"/>
          <w:sz w:val="6"/>
          <w:szCs w:val="24"/>
          <w:lang w:val="pt-BR" w:eastAsia="it-IT"/>
        </w:rPr>
      </w:pPr>
    </w:p>
    <w:p w14:paraId="6E919565" w14:textId="77777777" w:rsidR="007F4E55" w:rsidRPr="006D198A" w:rsidRDefault="007F4E55" w:rsidP="007F4E55">
      <w:pPr>
        <w:spacing w:after="0" w:line="240" w:lineRule="auto"/>
        <w:ind w:right="5727"/>
        <w:rPr>
          <w:rFonts w:ascii="Times New Roman" w:eastAsia="Times New Roman" w:hAnsi="Times New Roman"/>
          <w:i/>
          <w:iCs/>
          <w:sz w:val="18"/>
          <w:szCs w:val="24"/>
          <w:lang w:val="pt-BR" w:eastAsia="it-IT"/>
        </w:rPr>
      </w:pPr>
      <w:r w:rsidRPr="006D198A">
        <w:rPr>
          <w:rFonts w:ascii="Times New Roman" w:eastAsia="Times New Roman" w:hAnsi="Times New Roman"/>
          <w:i/>
          <w:iCs/>
          <w:sz w:val="18"/>
          <w:szCs w:val="24"/>
          <w:lang w:val="pt-BR" w:eastAsia="it-IT"/>
        </w:rPr>
        <w:tab/>
        <w:t xml:space="preserve">        Il </w:t>
      </w:r>
      <w:proofErr w:type="spellStart"/>
      <w:r w:rsidRPr="006D198A">
        <w:rPr>
          <w:rFonts w:ascii="Times New Roman" w:eastAsia="Times New Roman" w:hAnsi="Times New Roman"/>
          <w:i/>
          <w:iCs/>
          <w:sz w:val="18"/>
          <w:szCs w:val="24"/>
          <w:lang w:val="pt-BR" w:eastAsia="it-IT"/>
        </w:rPr>
        <w:t>Rettor</w:t>
      </w:r>
      <w:proofErr w:type="spellEnd"/>
      <w:r w:rsidRPr="006D198A">
        <w:rPr>
          <w:rFonts w:ascii="Times New Roman" w:eastAsia="Times New Roman" w:hAnsi="Times New Roman"/>
          <w:i/>
          <w:iCs/>
          <w:sz w:val="18"/>
          <w:szCs w:val="24"/>
          <w:lang w:val="pt-BR" w:eastAsia="it-IT"/>
        </w:rPr>
        <w:t xml:space="preserve"> Maggiore</w:t>
      </w:r>
    </w:p>
    <w:p w14:paraId="45DAD968" w14:textId="77777777" w:rsidR="007F4E55" w:rsidRPr="007F4E55" w:rsidRDefault="007F4E55" w:rsidP="007F4E5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ind w:firstLine="284"/>
        <w:jc w:val="both"/>
        <w:rPr>
          <w:rFonts w:ascii="Times New Roman" w:hAnsi="Times New Roman"/>
          <w:spacing w:val="2"/>
          <w:sz w:val="6"/>
          <w:szCs w:val="6"/>
          <w:lang w:val="fr-FR"/>
        </w:rPr>
      </w:pPr>
    </w:p>
    <w:p w14:paraId="1B87BA5B" w14:textId="4104F832" w:rsidR="007F4E55" w:rsidRPr="007F4E55" w:rsidRDefault="007F4E55" w:rsidP="007F4E5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jc w:val="both"/>
        <w:rPr>
          <w:rFonts w:ascii="Times New Roman" w:hAnsi="Times New Roman"/>
          <w:spacing w:val="2"/>
          <w:sz w:val="6"/>
          <w:szCs w:val="6"/>
          <w:lang w:val="fr-FR"/>
        </w:rPr>
      </w:pPr>
    </w:p>
    <w:p w14:paraId="76B26669" w14:textId="77777777" w:rsidR="007F4E55" w:rsidRPr="007F4E55" w:rsidRDefault="007F4E55" w:rsidP="00F3386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ind w:firstLine="284"/>
        <w:jc w:val="both"/>
        <w:rPr>
          <w:rFonts w:ascii="Times New Roman" w:hAnsi="Times New Roman"/>
          <w:spacing w:val="2"/>
          <w:sz w:val="6"/>
          <w:szCs w:val="6"/>
          <w:lang w:val="fr-FR"/>
        </w:rPr>
      </w:pPr>
    </w:p>
    <w:p w14:paraId="2BE4D101" w14:textId="3014A847" w:rsidR="00F3386A" w:rsidRDefault="00366290" w:rsidP="007F4E5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jc w:val="both"/>
        <w:rPr>
          <w:rFonts w:ascii="Times New Roman" w:hAnsi="Times New Roman"/>
          <w:spacing w:val="2"/>
          <w:sz w:val="24"/>
          <w:szCs w:val="24"/>
          <w:lang w:val="fr-FR"/>
        </w:rPr>
      </w:pPr>
      <w:r w:rsidRPr="00561951">
        <w:rPr>
          <w:rFonts w:ascii="Times New Roman" w:hAnsi="Times New Roman"/>
          <w:spacing w:val="2"/>
          <w:sz w:val="24"/>
          <w:szCs w:val="24"/>
          <w:lang w:val="fr-FR"/>
        </w:rPr>
        <w:t>docile à ses Supérieurs</w:t>
      </w:r>
      <w:r w:rsidR="007F7460">
        <w:rPr>
          <w:rFonts w:ascii="Times New Roman" w:hAnsi="Times New Roman"/>
          <w:spacing w:val="2"/>
          <w:sz w:val="24"/>
          <w:szCs w:val="24"/>
          <w:lang w:val="fr-FR"/>
        </w:rPr>
        <w:t>.</w:t>
      </w:r>
      <w:r w:rsidRPr="00561951">
        <w:rPr>
          <w:rFonts w:ascii="Times New Roman" w:hAnsi="Times New Roman"/>
          <w:spacing w:val="2"/>
          <w:sz w:val="24"/>
          <w:szCs w:val="24"/>
          <w:lang w:val="fr-FR"/>
        </w:rPr>
        <w:t xml:space="preserve"> </w:t>
      </w:r>
      <w:r w:rsidR="007F7460" w:rsidRPr="00561951">
        <w:rPr>
          <w:rFonts w:ascii="Times New Roman" w:hAnsi="Times New Roman"/>
          <w:spacing w:val="2"/>
          <w:sz w:val="24"/>
          <w:szCs w:val="24"/>
          <w:lang w:val="fr-FR"/>
        </w:rPr>
        <w:t>L</w:t>
      </w:r>
      <w:r w:rsidRPr="00561951">
        <w:rPr>
          <w:rFonts w:ascii="Times New Roman" w:hAnsi="Times New Roman"/>
          <w:spacing w:val="2"/>
          <w:sz w:val="24"/>
          <w:szCs w:val="24"/>
          <w:lang w:val="fr-FR"/>
        </w:rPr>
        <w:t>es difficultés et l'engagement dont le Père Stuchlý a témoigné dans son propre cheminement vocationnel, puis son activité de discernement d</w:t>
      </w:r>
      <w:r w:rsidR="007F7460">
        <w:rPr>
          <w:rFonts w:ascii="Times New Roman" w:hAnsi="Times New Roman"/>
          <w:spacing w:val="2"/>
          <w:sz w:val="24"/>
          <w:szCs w:val="24"/>
          <w:lang w:val="fr-FR"/>
        </w:rPr>
        <w:t>ans de</w:t>
      </w:r>
      <w:r w:rsidRPr="00561951">
        <w:rPr>
          <w:rFonts w:ascii="Times New Roman" w:hAnsi="Times New Roman"/>
          <w:spacing w:val="2"/>
          <w:sz w:val="24"/>
          <w:szCs w:val="24"/>
          <w:lang w:val="fr-FR"/>
        </w:rPr>
        <w:t xml:space="preserve"> nouvelles vocations, même dans des moments difficiles, dans un contexte parfois décourageant et souvent avec des sujets qui avaient besoin d'une croissance humaine et morale préalable, peuvent faire de lui une référence précieuse aujourd'hui pour ceux qui ont mission d'accompagner et de former </w:t>
      </w:r>
      <w:r w:rsidR="007F7460">
        <w:rPr>
          <w:rFonts w:ascii="Times New Roman" w:hAnsi="Times New Roman"/>
          <w:spacing w:val="2"/>
          <w:sz w:val="24"/>
          <w:szCs w:val="24"/>
          <w:lang w:val="fr-FR"/>
        </w:rPr>
        <w:t xml:space="preserve">des jeunes dans </w:t>
      </w:r>
      <w:r w:rsidR="009063D4">
        <w:rPr>
          <w:rFonts w:ascii="Times New Roman" w:hAnsi="Times New Roman"/>
          <w:spacing w:val="2"/>
          <w:sz w:val="24"/>
          <w:szCs w:val="24"/>
          <w:lang w:val="fr-FR"/>
        </w:rPr>
        <w:t>leur recherche vocationnelle</w:t>
      </w:r>
      <w:r w:rsidRPr="00561951">
        <w:rPr>
          <w:rFonts w:ascii="Times New Roman" w:hAnsi="Times New Roman"/>
          <w:spacing w:val="2"/>
          <w:sz w:val="24"/>
          <w:szCs w:val="24"/>
          <w:lang w:val="fr-FR"/>
        </w:rPr>
        <w:t>.</w:t>
      </w:r>
    </w:p>
    <w:p w14:paraId="3ECE947F" w14:textId="3731D7FE" w:rsidR="006E5D64" w:rsidRPr="00561951" w:rsidRDefault="00806C6F" w:rsidP="00F3386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80" w:line="240" w:lineRule="auto"/>
        <w:ind w:firstLine="284"/>
        <w:jc w:val="both"/>
        <w:rPr>
          <w:rFonts w:ascii="Times New Roman" w:hAnsi="Times New Roman"/>
          <w:spacing w:val="2"/>
          <w:sz w:val="24"/>
          <w:szCs w:val="24"/>
          <w:lang w:val="fr-FR"/>
        </w:rPr>
      </w:pPr>
      <w:r w:rsidRPr="00561951">
        <w:rPr>
          <w:rFonts w:ascii="Times New Roman" w:hAnsi="Times New Roman"/>
          <w:spacing w:val="2"/>
          <w:sz w:val="24"/>
          <w:szCs w:val="24"/>
          <w:lang w:val="fr-FR"/>
        </w:rPr>
        <w:t xml:space="preserve">Son total dévouement à la cause salésienne, à travers une </w:t>
      </w:r>
      <w:r w:rsidR="00F3386A">
        <w:rPr>
          <w:rFonts w:ascii="Times New Roman" w:hAnsi="Times New Roman"/>
          <w:spacing w:val="2"/>
          <w:sz w:val="24"/>
          <w:szCs w:val="24"/>
          <w:lang w:val="fr-FR"/>
        </w:rPr>
        <w:t>profonde mise en valeur</w:t>
      </w:r>
      <w:r w:rsidRPr="00561951">
        <w:rPr>
          <w:rFonts w:ascii="Times New Roman" w:hAnsi="Times New Roman"/>
          <w:spacing w:val="2"/>
          <w:sz w:val="24"/>
          <w:szCs w:val="24"/>
          <w:lang w:val="fr-FR"/>
        </w:rPr>
        <w:t xml:space="preserve"> des vertus de pauvreté, d'humilité et d'obéissance, nous rappelle comment le </w:t>
      </w:r>
      <w:r w:rsidR="00F3386A">
        <w:rPr>
          <w:rFonts w:ascii="Times New Roman" w:hAnsi="Times New Roman"/>
          <w:i/>
          <w:iCs/>
          <w:spacing w:val="2"/>
          <w:sz w:val="24"/>
          <w:szCs w:val="24"/>
          <w:lang w:val="fr-FR"/>
        </w:rPr>
        <w:t>« D</w:t>
      </w:r>
      <w:r w:rsidRPr="00561951">
        <w:rPr>
          <w:rFonts w:ascii="Times New Roman" w:hAnsi="Times New Roman"/>
          <w:i/>
          <w:iCs/>
          <w:spacing w:val="2"/>
          <w:sz w:val="24"/>
          <w:szCs w:val="24"/>
          <w:lang w:val="fr-FR"/>
        </w:rPr>
        <w:t>a mihi animas</w:t>
      </w:r>
      <w:r w:rsidR="00F3386A">
        <w:rPr>
          <w:rFonts w:ascii="Times New Roman" w:hAnsi="Times New Roman"/>
          <w:i/>
          <w:iCs/>
          <w:spacing w:val="2"/>
          <w:sz w:val="24"/>
          <w:szCs w:val="24"/>
          <w:lang w:val="fr-FR"/>
        </w:rPr>
        <w:t> »</w:t>
      </w:r>
      <w:r w:rsidRPr="00561951">
        <w:rPr>
          <w:rFonts w:ascii="Times New Roman" w:hAnsi="Times New Roman"/>
          <w:spacing w:val="2"/>
          <w:sz w:val="24"/>
          <w:szCs w:val="24"/>
          <w:lang w:val="fr-FR"/>
        </w:rPr>
        <w:t xml:space="preserve"> est inextricablement lié au </w:t>
      </w:r>
      <w:r w:rsidR="00F3386A">
        <w:rPr>
          <w:rFonts w:ascii="Times New Roman" w:hAnsi="Times New Roman"/>
          <w:i/>
          <w:iCs/>
          <w:spacing w:val="2"/>
          <w:sz w:val="24"/>
          <w:szCs w:val="24"/>
          <w:lang w:val="fr-FR"/>
        </w:rPr>
        <w:t>« </w:t>
      </w:r>
      <w:r w:rsidR="00023643" w:rsidRPr="00561951">
        <w:rPr>
          <w:rFonts w:ascii="Times New Roman" w:hAnsi="Times New Roman"/>
          <w:i/>
          <w:iCs/>
          <w:spacing w:val="2"/>
          <w:sz w:val="24"/>
          <w:szCs w:val="24"/>
          <w:lang w:val="fr-FR"/>
        </w:rPr>
        <w:t>cætera</w:t>
      </w:r>
      <w:r w:rsidRPr="00561951">
        <w:rPr>
          <w:rFonts w:ascii="Times New Roman" w:hAnsi="Times New Roman"/>
          <w:i/>
          <w:iCs/>
          <w:spacing w:val="2"/>
          <w:sz w:val="24"/>
          <w:szCs w:val="24"/>
          <w:lang w:val="fr-FR"/>
        </w:rPr>
        <w:t xml:space="preserve"> tolle</w:t>
      </w:r>
      <w:r w:rsidR="00F3386A">
        <w:rPr>
          <w:rFonts w:ascii="Times New Roman" w:hAnsi="Times New Roman"/>
          <w:i/>
          <w:iCs/>
          <w:spacing w:val="2"/>
          <w:sz w:val="24"/>
          <w:szCs w:val="24"/>
          <w:lang w:val="fr-FR"/>
        </w:rPr>
        <w:t> »</w:t>
      </w:r>
      <w:r w:rsidRPr="00561951">
        <w:rPr>
          <w:rFonts w:ascii="Times New Roman" w:hAnsi="Times New Roman"/>
          <w:spacing w:val="2"/>
          <w:sz w:val="24"/>
          <w:szCs w:val="24"/>
          <w:lang w:val="fr-FR"/>
        </w:rPr>
        <w:t xml:space="preserve"> : cela devient aujourd'hui, pour les fils de Don Bosco, une exhortation à redécouvrir la racine la plus authentique de </w:t>
      </w:r>
      <w:r w:rsidR="00F3386A">
        <w:rPr>
          <w:rFonts w:ascii="Times New Roman" w:hAnsi="Times New Roman"/>
          <w:spacing w:val="2"/>
          <w:sz w:val="24"/>
          <w:szCs w:val="24"/>
          <w:lang w:val="fr-FR"/>
        </w:rPr>
        <w:t>leur</w:t>
      </w:r>
      <w:r w:rsidRPr="00561951">
        <w:rPr>
          <w:rFonts w:ascii="Times New Roman" w:hAnsi="Times New Roman"/>
          <w:spacing w:val="2"/>
          <w:sz w:val="24"/>
          <w:szCs w:val="24"/>
          <w:lang w:val="fr-FR"/>
        </w:rPr>
        <w:t xml:space="preserve"> vocation, en médit</w:t>
      </w:r>
      <w:r w:rsidR="00F3386A">
        <w:rPr>
          <w:rFonts w:ascii="Times New Roman" w:hAnsi="Times New Roman"/>
          <w:spacing w:val="2"/>
          <w:sz w:val="24"/>
          <w:szCs w:val="24"/>
          <w:lang w:val="fr-FR"/>
        </w:rPr>
        <w:t>ant</w:t>
      </w:r>
      <w:r w:rsidRPr="00561951">
        <w:rPr>
          <w:rFonts w:ascii="Times New Roman" w:hAnsi="Times New Roman"/>
          <w:spacing w:val="2"/>
          <w:sz w:val="24"/>
          <w:szCs w:val="24"/>
          <w:lang w:val="fr-FR"/>
        </w:rPr>
        <w:t xml:space="preserve"> sur les attitudes et les habitudes vertueuses de base sur lesquelles </w:t>
      </w:r>
      <w:r w:rsidR="00F3386A">
        <w:rPr>
          <w:rFonts w:ascii="Times New Roman" w:hAnsi="Times New Roman"/>
          <w:spacing w:val="2"/>
          <w:sz w:val="24"/>
          <w:szCs w:val="24"/>
          <w:lang w:val="fr-FR"/>
        </w:rPr>
        <w:t>cette vocation</w:t>
      </w:r>
      <w:r w:rsidRPr="00561951">
        <w:rPr>
          <w:rFonts w:ascii="Times New Roman" w:hAnsi="Times New Roman"/>
          <w:spacing w:val="2"/>
          <w:sz w:val="24"/>
          <w:szCs w:val="24"/>
          <w:lang w:val="fr-FR"/>
        </w:rPr>
        <w:t xml:space="preserve"> se fonde, et en </w:t>
      </w:r>
      <w:r w:rsidR="00F3386A">
        <w:rPr>
          <w:rFonts w:ascii="Times New Roman" w:hAnsi="Times New Roman"/>
          <w:spacing w:val="2"/>
          <w:sz w:val="24"/>
          <w:szCs w:val="24"/>
          <w:lang w:val="fr-FR"/>
        </w:rPr>
        <w:t xml:space="preserve">ne perdant pas de vue que </w:t>
      </w:r>
      <w:r w:rsidRPr="00561951">
        <w:rPr>
          <w:rFonts w:ascii="Times New Roman" w:hAnsi="Times New Roman"/>
          <w:spacing w:val="2"/>
          <w:sz w:val="24"/>
          <w:szCs w:val="24"/>
          <w:lang w:val="fr-FR"/>
        </w:rPr>
        <w:t xml:space="preserve">le but premier </w:t>
      </w:r>
      <w:r w:rsidR="00F3386A">
        <w:rPr>
          <w:rFonts w:ascii="Times New Roman" w:hAnsi="Times New Roman"/>
          <w:spacing w:val="2"/>
          <w:sz w:val="24"/>
          <w:szCs w:val="24"/>
          <w:lang w:val="fr-FR"/>
        </w:rPr>
        <w:t xml:space="preserve">de leur vocation est </w:t>
      </w:r>
      <w:r w:rsidRPr="00561951">
        <w:rPr>
          <w:rFonts w:ascii="Times New Roman" w:hAnsi="Times New Roman"/>
          <w:spacing w:val="2"/>
          <w:sz w:val="24"/>
          <w:szCs w:val="24"/>
          <w:lang w:val="fr-FR"/>
        </w:rPr>
        <w:t>de se sanctifier pour sanctifier (</w:t>
      </w:r>
      <w:r w:rsidR="00F3386A">
        <w:rPr>
          <w:rFonts w:ascii="Times New Roman" w:hAnsi="Times New Roman"/>
          <w:spacing w:val="2"/>
          <w:sz w:val="24"/>
          <w:szCs w:val="24"/>
          <w:lang w:val="fr-FR"/>
        </w:rPr>
        <w:t>« </w:t>
      </w:r>
      <w:r w:rsidRPr="00561951">
        <w:rPr>
          <w:rFonts w:ascii="Times New Roman" w:hAnsi="Times New Roman"/>
          <w:spacing w:val="2"/>
          <w:sz w:val="24"/>
          <w:szCs w:val="24"/>
          <w:lang w:val="fr-FR"/>
        </w:rPr>
        <w:t xml:space="preserve">saints </w:t>
      </w:r>
      <w:r w:rsidRPr="00F3386A">
        <w:rPr>
          <w:rFonts w:ascii="Times New Roman" w:hAnsi="Times New Roman"/>
          <w:i/>
          <w:iCs/>
          <w:spacing w:val="2"/>
          <w:sz w:val="24"/>
          <w:szCs w:val="24"/>
          <w:lang w:val="fr-FR"/>
        </w:rPr>
        <w:t>pour</w:t>
      </w:r>
      <w:r w:rsidRPr="00561951">
        <w:rPr>
          <w:rFonts w:ascii="Times New Roman" w:hAnsi="Times New Roman"/>
          <w:spacing w:val="2"/>
          <w:sz w:val="24"/>
          <w:szCs w:val="24"/>
          <w:lang w:val="fr-FR"/>
        </w:rPr>
        <w:t xml:space="preserve"> les jeunes</w:t>
      </w:r>
      <w:r w:rsidR="00F3386A">
        <w:rPr>
          <w:rFonts w:ascii="Times New Roman" w:hAnsi="Times New Roman"/>
          <w:spacing w:val="2"/>
          <w:sz w:val="24"/>
          <w:szCs w:val="24"/>
          <w:lang w:val="fr-FR"/>
        </w:rPr>
        <w:t> »</w:t>
      </w:r>
      <w:r w:rsidRPr="00561951">
        <w:rPr>
          <w:rFonts w:ascii="Times New Roman" w:hAnsi="Times New Roman"/>
          <w:spacing w:val="2"/>
          <w:sz w:val="24"/>
          <w:szCs w:val="24"/>
          <w:lang w:val="fr-FR"/>
        </w:rPr>
        <w:t xml:space="preserve">, mais surtout </w:t>
      </w:r>
      <w:r w:rsidR="00F3386A">
        <w:rPr>
          <w:rFonts w:ascii="Times New Roman" w:hAnsi="Times New Roman"/>
          <w:spacing w:val="2"/>
          <w:sz w:val="24"/>
          <w:szCs w:val="24"/>
          <w:lang w:val="fr-FR"/>
        </w:rPr>
        <w:t>« </w:t>
      </w:r>
      <w:r w:rsidRPr="00561951">
        <w:rPr>
          <w:rFonts w:ascii="Times New Roman" w:hAnsi="Times New Roman"/>
          <w:spacing w:val="2"/>
          <w:sz w:val="24"/>
          <w:szCs w:val="24"/>
          <w:lang w:val="fr-FR"/>
        </w:rPr>
        <w:t xml:space="preserve">saints </w:t>
      </w:r>
      <w:r w:rsidRPr="00561951">
        <w:rPr>
          <w:rFonts w:ascii="Times New Roman" w:hAnsi="Times New Roman"/>
          <w:i/>
          <w:iCs/>
          <w:spacing w:val="2"/>
          <w:sz w:val="24"/>
          <w:szCs w:val="24"/>
          <w:lang w:val="fr-FR"/>
        </w:rPr>
        <w:t>avec</w:t>
      </w:r>
      <w:r w:rsidRPr="00561951">
        <w:rPr>
          <w:rFonts w:ascii="Times New Roman" w:hAnsi="Times New Roman"/>
          <w:spacing w:val="2"/>
          <w:sz w:val="24"/>
          <w:szCs w:val="24"/>
          <w:lang w:val="fr-FR"/>
        </w:rPr>
        <w:t xml:space="preserve"> les jeunes</w:t>
      </w:r>
      <w:r w:rsidR="00F3386A">
        <w:rPr>
          <w:rFonts w:ascii="Times New Roman" w:hAnsi="Times New Roman"/>
          <w:spacing w:val="2"/>
          <w:sz w:val="24"/>
          <w:szCs w:val="24"/>
          <w:lang w:val="fr-FR"/>
        </w:rPr>
        <w:t> »</w:t>
      </w:r>
      <w:r w:rsidRPr="00561951">
        <w:rPr>
          <w:rFonts w:ascii="Times New Roman" w:hAnsi="Times New Roman"/>
          <w:spacing w:val="2"/>
          <w:sz w:val="24"/>
          <w:szCs w:val="24"/>
          <w:lang w:val="fr-FR"/>
        </w:rPr>
        <w:t>).</w:t>
      </w:r>
    </w:p>
    <w:p w14:paraId="2DE51A38" w14:textId="21FACDE0" w:rsidR="000D6CF4" w:rsidRDefault="001269A8" w:rsidP="000D6CF4">
      <w:pPr>
        <w:pStyle w:val="Paragrafoelenco"/>
        <w:numPr>
          <w:ilvl w:val="0"/>
          <w:numId w:val="1"/>
        </w:numPr>
        <w:tabs>
          <w:tab w:val="left" w:pos="284"/>
        </w:tabs>
        <w:spacing w:after="80" w:line="240" w:lineRule="auto"/>
        <w:ind w:left="0" w:firstLine="0"/>
        <w:jc w:val="both"/>
        <w:rPr>
          <w:rFonts w:ascii="Times New Roman" w:hAnsi="Times New Roman"/>
          <w:spacing w:val="2"/>
          <w:sz w:val="24"/>
          <w:szCs w:val="24"/>
          <w:lang w:val="fr-FR"/>
        </w:rPr>
      </w:pPr>
      <w:r w:rsidRPr="000D6CF4">
        <w:rPr>
          <w:rFonts w:ascii="Times New Roman" w:hAnsi="Times New Roman"/>
          <w:spacing w:val="2"/>
          <w:sz w:val="24"/>
          <w:szCs w:val="24"/>
          <w:lang w:val="fr-FR"/>
        </w:rPr>
        <w:t xml:space="preserve">Jeune laïc passionné par les belles choses et </w:t>
      </w:r>
      <w:r w:rsidR="00057CB6" w:rsidRPr="000D6CF4">
        <w:rPr>
          <w:rFonts w:ascii="Times New Roman" w:hAnsi="Times New Roman"/>
          <w:spacing w:val="2"/>
          <w:sz w:val="24"/>
          <w:szCs w:val="24"/>
          <w:lang w:val="fr-FR"/>
        </w:rPr>
        <w:t>en imposant aux jeunes de son âge</w:t>
      </w:r>
      <w:r w:rsidR="000D6CF4">
        <w:rPr>
          <w:rFonts w:ascii="Times New Roman" w:hAnsi="Times New Roman"/>
          <w:spacing w:val="2"/>
          <w:sz w:val="24"/>
          <w:szCs w:val="24"/>
          <w:lang w:val="fr-FR"/>
        </w:rPr>
        <w:t> ;</w:t>
      </w:r>
      <w:r w:rsidRPr="000D6CF4">
        <w:rPr>
          <w:rFonts w:ascii="Times New Roman" w:hAnsi="Times New Roman"/>
          <w:spacing w:val="2"/>
          <w:sz w:val="24"/>
          <w:szCs w:val="24"/>
          <w:lang w:val="fr-FR"/>
        </w:rPr>
        <w:t xml:space="preserve"> </w:t>
      </w:r>
    </w:p>
    <w:p w14:paraId="6B023F6A" w14:textId="5396FA08" w:rsidR="000D6CF4" w:rsidRDefault="00057CB6" w:rsidP="000D6CF4">
      <w:pPr>
        <w:pStyle w:val="Paragrafoelenco"/>
        <w:numPr>
          <w:ilvl w:val="0"/>
          <w:numId w:val="1"/>
        </w:numPr>
        <w:tabs>
          <w:tab w:val="left" w:pos="284"/>
        </w:tabs>
        <w:spacing w:after="80" w:line="240" w:lineRule="auto"/>
        <w:ind w:left="0" w:firstLine="0"/>
        <w:jc w:val="both"/>
        <w:rPr>
          <w:rFonts w:ascii="Times New Roman" w:hAnsi="Times New Roman"/>
          <w:spacing w:val="2"/>
          <w:sz w:val="24"/>
          <w:szCs w:val="24"/>
          <w:lang w:val="fr-FR"/>
        </w:rPr>
      </w:pPr>
      <w:r w:rsidRPr="000D6CF4">
        <w:rPr>
          <w:rFonts w:ascii="Times New Roman" w:hAnsi="Times New Roman"/>
          <w:spacing w:val="2"/>
          <w:sz w:val="24"/>
          <w:szCs w:val="24"/>
          <w:lang w:val="fr-FR"/>
        </w:rPr>
        <w:t>par la suite</w:t>
      </w:r>
      <w:r w:rsidR="001269A8" w:rsidRPr="000D6CF4">
        <w:rPr>
          <w:rFonts w:ascii="Times New Roman" w:hAnsi="Times New Roman"/>
          <w:spacing w:val="2"/>
          <w:sz w:val="24"/>
          <w:szCs w:val="24"/>
          <w:lang w:val="fr-FR"/>
        </w:rPr>
        <w:t xml:space="preserve"> homme en recherche de sa propre vocation, </w:t>
      </w:r>
      <w:r w:rsidRPr="000D6CF4">
        <w:rPr>
          <w:rFonts w:ascii="Times New Roman" w:hAnsi="Times New Roman"/>
          <w:spacing w:val="2"/>
          <w:sz w:val="24"/>
          <w:szCs w:val="24"/>
          <w:lang w:val="fr-FR"/>
        </w:rPr>
        <w:t xml:space="preserve">puis </w:t>
      </w:r>
      <w:r w:rsidR="001269A8" w:rsidRPr="000D6CF4">
        <w:rPr>
          <w:rFonts w:ascii="Times New Roman" w:hAnsi="Times New Roman"/>
          <w:spacing w:val="2"/>
          <w:sz w:val="24"/>
          <w:szCs w:val="24"/>
          <w:lang w:val="fr-FR"/>
        </w:rPr>
        <w:t>destiné aux missions et enfin</w:t>
      </w:r>
      <w:r w:rsidR="000D6CF4">
        <w:rPr>
          <w:rFonts w:ascii="Times New Roman" w:hAnsi="Times New Roman"/>
          <w:spacing w:val="2"/>
          <w:sz w:val="24"/>
          <w:szCs w:val="24"/>
          <w:lang w:val="fr-FR"/>
        </w:rPr>
        <w:t> </w:t>
      </w:r>
      <w:r w:rsidR="001269A8" w:rsidRPr="000D6CF4">
        <w:rPr>
          <w:rFonts w:ascii="Times New Roman" w:hAnsi="Times New Roman"/>
          <w:spacing w:val="2"/>
          <w:sz w:val="24"/>
          <w:szCs w:val="24"/>
          <w:lang w:val="fr-FR"/>
        </w:rPr>
        <w:t>«</w:t>
      </w:r>
      <w:r w:rsidR="000D6CF4">
        <w:rPr>
          <w:rFonts w:ascii="Times New Roman" w:hAnsi="Times New Roman"/>
          <w:spacing w:val="2"/>
          <w:sz w:val="24"/>
          <w:szCs w:val="24"/>
          <w:lang w:val="fr-FR"/>
        </w:rPr>
        <w:t> </w:t>
      </w:r>
      <w:r w:rsidR="001269A8" w:rsidRPr="000D6CF4">
        <w:rPr>
          <w:rFonts w:ascii="Times New Roman" w:hAnsi="Times New Roman"/>
          <w:spacing w:val="2"/>
          <w:sz w:val="24"/>
          <w:szCs w:val="24"/>
          <w:lang w:val="fr-FR"/>
        </w:rPr>
        <w:t>missionnaire au Nord</w:t>
      </w:r>
      <w:r w:rsidR="000D6CF4">
        <w:rPr>
          <w:rFonts w:ascii="Times New Roman" w:hAnsi="Times New Roman"/>
          <w:spacing w:val="2"/>
          <w:sz w:val="24"/>
          <w:szCs w:val="24"/>
          <w:lang w:val="fr-FR"/>
        </w:rPr>
        <w:t xml:space="preserve"> </w:t>
      </w:r>
      <w:r w:rsidR="001269A8" w:rsidRPr="000D6CF4">
        <w:rPr>
          <w:rFonts w:ascii="Times New Roman" w:hAnsi="Times New Roman"/>
          <w:spacing w:val="2"/>
          <w:sz w:val="24"/>
          <w:szCs w:val="24"/>
          <w:lang w:val="fr-FR"/>
        </w:rPr>
        <w:t>»</w:t>
      </w:r>
      <w:r w:rsidRPr="000D6CF4">
        <w:rPr>
          <w:rFonts w:ascii="Times New Roman" w:hAnsi="Times New Roman"/>
          <w:spacing w:val="2"/>
          <w:sz w:val="24"/>
          <w:szCs w:val="24"/>
          <w:lang w:val="fr-FR"/>
        </w:rPr>
        <w:t xml:space="preserve"> </w:t>
      </w:r>
      <w:r w:rsidR="001269A8" w:rsidRPr="000D6CF4">
        <w:rPr>
          <w:rFonts w:ascii="Times New Roman" w:hAnsi="Times New Roman"/>
          <w:spacing w:val="2"/>
          <w:sz w:val="24"/>
          <w:szCs w:val="24"/>
          <w:lang w:val="fr-FR"/>
        </w:rPr>
        <w:t xml:space="preserve">; </w:t>
      </w:r>
    </w:p>
    <w:p w14:paraId="77E24DF5" w14:textId="77777777" w:rsidR="000D6CF4" w:rsidRDefault="001269A8" w:rsidP="000D6CF4">
      <w:pPr>
        <w:pStyle w:val="Paragrafoelenco"/>
        <w:numPr>
          <w:ilvl w:val="0"/>
          <w:numId w:val="1"/>
        </w:numPr>
        <w:tabs>
          <w:tab w:val="left" w:pos="284"/>
        </w:tabs>
        <w:spacing w:after="80" w:line="240" w:lineRule="auto"/>
        <w:ind w:left="0" w:firstLine="0"/>
        <w:jc w:val="both"/>
        <w:rPr>
          <w:rFonts w:ascii="Times New Roman" w:hAnsi="Times New Roman"/>
          <w:spacing w:val="2"/>
          <w:sz w:val="24"/>
          <w:szCs w:val="24"/>
          <w:lang w:val="fr-FR"/>
        </w:rPr>
      </w:pPr>
      <w:r w:rsidRPr="000D6CF4">
        <w:rPr>
          <w:rFonts w:ascii="Times New Roman" w:hAnsi="Times New Roman"/>
          <w:spacing w:val="2"/>
          <w:sz w:val="24"/>
          <w:szCs w:val="24"/>
          <w:lang w:val="fr-FR"/>
        </w:rPr>
        <w:t xml:space="preserve">professeur de matières classiques, responsable de </w:t>
      </w:r>
      <w:r w:rsidR="00057CB6" w:rsidRPr="000D6CF4">
        <w:rPr>
          <w:rFonts w:ascii="Times New Roman" w:hAnsi="Times New Roman"/>
          <w:i/>
          <w:iCs/>
          <w:spacing w:val="2"/>
          <w:sz w:val="24"/>
          <w:szCs w:val="24"/>
          <w:lang w:val="fr-FR"/>
        </w:rPr>
        <w:t>« </w:t>
      </w:r>
      <w:r w:rsidRPr="000D6CF4">
        <w:rPr>
          <w:rFonts w:ascii="Times New Roman" w:hAnsi="Times New Roman"/>
          <w:i/>
          <w:iCs/>
          <w:spacing w:val="2"/>
          <w:sz w:val="24"/>
          <w:szCs w:val="24"/>
          <w:lang w:val="fr-FR"/>
        </w:rPr>
        <w:t>choses matérielles</w:t>
      </w:r>
      <w:r w:rsidR="00057CB6" w:rsidRPr="000D6CF4">
        <w:rPr>
          <w:rFonts w:ascii="Times New Roman" w:hAnsi="Times New Roman"/>
          <w:i/>
          <w:iCs/>
          <w:spacing w:val="2"/>
          <w:sz w:val="24"/>
          <w:szCs w:val="24"/>
          <w:lang w:val="fr-FR"/>
        </w:rPr>
        <w:t xml:space="preserve"> » </w:t>
      </w:r>
      <w:r w:rsidRPr="000D6CF4">
        <w:rPr>
          <w:rFonts w:ascii="Times New Roman" w:hAnsi="Times New Roman"/>
          <w:spacing w:val="2"/>
          <w:sz w:val="24"/>
          <w:szCs w:val="24"/>
          <w:lang w:val="fr-FR"/>
        </w:rPr>
        <w:t xml:space="preserve">; </w:t>
      </w:r>
    </w:p>
    <w:p w14:paraId="034BB936" w14:textId="77777777" w:rsidR="000D6CF4" w:rsidRDefault="001269A8" w:rsidP="000D6CF4">
      <w:pPr>
        <w:pStyle w:val="Paragrafoelenco"/>
        <w:numPr>
          <w:ilvl w:val="0"/>
          <w:numId w:val="1"/>
        </w:numPr>
        <w:tabs>
          <w:tab w:val="left" w:pos="284"/>
        </w:tabs>
        <w:spacing w:after="80" w:line="240" w:lineRule="auto"/>
        <w:ind w:left="0" w:firstLine="0"/>
        <w:jc w:val="both"/>
        <w:rPr>
          <w:rFonts w:ascii="Times New Roman" w:hAnsi="Times New Roman"/>
          <w:spacing w:val="2"/>
          <w:sz w:val="24"/>
          <w:szCs w:val="24"/>
          <w:lang w:val="fr-FR"/>
        </w:rPr>
      </w:pPr>
      <w:r w:rsidRPr="000D6CF4">
        <w:rPr>
          <w:rFonts w:ascii="Times New Roman" w:hAnsi="Times New Roman"/>
          <w:spacing w:val="2"/>
          <w:sz w:val="24"/>
          <w:szCs w:val="24"/>
          <w:lang w:val="fr-FR"/>
        </w:rPr>
        <w:t xml:space="preserve">Salésien qui a travaillé en contact étroit avec les laïcs </w:t>
      </w:r>
      <w:r w:rsidR="00057CB6" w:rsidRPr="000D6CF4">
        <w:rPr>
          <w:rFonts w:ascii="Times New Roman" w:hAnsi="Times New Roman"/>
          <w:spacing w:val="2"/>
          <w:sz w:val="24"/>
          <w:szCs w:val="24"/>
          <w:lang w:val="fr-FR"/>
        </w:rPr>
        <w:t>qu’il savait</w:t>
      </w:r>
      <w:r w:rsidRPr="000D6CF4">
        <w:rPr>
          <w:rFonts w:ascii="Times New Roman" w:hAnsi="Times New Roman"/>
          <w:spacing w:val="2"/>
          <w:sz w:val="24"/>
          <w:szCs w:val="24"/>
          <w:lang w:val="fr-FR"/>
        </w:rPr>
        <w:t xml:space="preserve"> impliquer, et avec les </w:t>
      </w:r>
      <w:r w:rsidR="00057CB6" w:rsidRPr="000D6CF4">
        <w:rPr>
          <w:rFonts w:ascii="Times New Roman" w:hAnsi="Times New Roman"/>
          <w:spacing w:val="2"/>
          <w:sz w:val="24"/>
          <w:szCs w:val="24"/>
          <w:lang w:val="fr-FR"/>
        </w:rPr>
        <w:t xml:space="preserve">confrères </w:t>
      </w:r>
      <w:r w:rsidRPr="000D6CF4">
        <w:rPr>
          <w:rFonts w:ascii="Times New Roman" w:hAnsi="Times New Roman"/>
          <w:spacing w:val="2"/>
          <w:sz w:val="24"/>
          <w:szCs w:val="24"/>
          <w:lang w:val="fr-FR"/>
        </w:rPr>
        <w:t>coadjuteurs, s'engageant avec eux dans les travaux manuels les plus humbles ;</w:t>
      </w:r>
    </w:p>
    <w:p w14:paraId="0EA974CD" w14:textId="3736D04F" w:rsidR="000D6CF4" w:rsidRDefault="001269A8" w:rsidP="000D6CF4">
      <w:pPr>
        <w:pStyle w:val="Paragrafoelenco"/>
        <w:numPr>
          <w:ilvl w:val="0"/>
          <w:numId w:val="1"/>
        </w:numPr>
        <w:tabs>
          <w:tab w:val="left" w:pos="284"/>
        </w:tabs>
        <w:spacing w:after="80" w:line="240" w:lineRule="auto"/>
        <w:ind w:left="0" w:firstLine="0"/>
        <w:jc w:val="both"/>
        <w:rPr>
          <w:rFonts w:ascii="Times New Roman" w:hAnsi="Times New Roman"/>
          <w:spacing w:val="2"/>
          <w:sz w:val="24"/>
          <w:szCs w:val="24"/>
          <w:lang w:val="fr-FR"/>
        </w:rPr>
      </w:pPr>
      <w:r w:rsidRPr="000D6CF4">
        <w:rPr>
          <w:rFonts w:ascii="Times New Roman" w:hAnsi="Times New Roman"/>
          <w:spacing w:val="2"/>
          <w:sz w:val="24"/>
          <w:szCs w:val="24"/>
          <w:lang w:val="fr-FR"/>
        </w:rPr>
        <w:t>homme de gouvernement au cœur simple</w:t>
      </w:r>
      <w:r w:rsidR="000D6CF4">
        <w:rPr>
          <w:rFonts w:ascii="Times New Roman" w:hAnsi="Times New Roman"/>
          <w:spacing w:val="2"/>
          <w:sz w:val="24"/>
          <w:szCs w:val="24"/>
          <w:lang w:val="fr-FR"/>
        </w:rPr>
        <w:t> ;</w:t>
      </w:r>
    </w:p>
    <w:p w14:paraId="4A3875DE" w14:textId="77777777" w:rsidR="00BD5208" w:rsidRDefault="000D6CF4" w:rsidP="00BD5208">
      <w:pPr>
        <w:pStyle w:val="Paragrafoelenco"/>
        <w:numPr>
          <w:ilvl w:val="0"/>
          <w:numId w:val="1"/>
        </w:numPr>
        <w:tabs>
          <w:tab w:val="left" w:pos="284"/>
        </w:tabs>
        <w:spacing w:after="80" w:line="240" w:lineRule="auto"/>
        <w:ind w:left="0" w:firstLine="0"/>
        <w:jc w:val="both"/>
        <w:rPr>
          <w:rFonts w:ascii="Times New Roman" w:hAnsi="Times New Roman"/>
          <w:spacing w:val="2"/>
          <w:sz w:val="24"/>
          <w:szCs w:val="24"/>
          <w:lang w:val="fr-FR"/>
        </w:rPr>
      </w:pPr>
      <w:r>
        <w:rPr>
          <w:rFonts w:ascii="Times New Roman" w:hAnsi="Times New Roman"/>
          <w:spacing w:val="2"/>
          <w:sz w:val="24"/>
          <w:szCs w:val="24"/>
          <w:lang w:val="fr-FR"/>
        </w:rPr>
        <w:t>et, pour finir,</w:t>
      </w:r>
      <w:r w:rsidR="001269A8" w:rsidRPr="000D6CF4">
        <w:rPr>
          <w:rFonts w:ascii="Times New Roman" w:hAnsi="Times New Roman"/>
          <w:spacing w:val="2"/>
          <w:sz w:val="24"/>
          <w:szCs w:val="24"/>
          <w:lang w:val="fr-FR"/>
        </w:rPr>
        <w:t xml:space="preserve"> homme âgé mort en exil à cause de l'éloignement forcé de ses confrères, espionné et persécuté par le régime communiste, le Père Stuchlý a incarné dans sa propre personne les multiples aspects de la vie d'un fils de Don Bosco, avec un </w:t>
      </w:r>
      <w:r w:rsidR="00057CB6" w:rsidRPr="000D6CF4">
        <w:rPr>
          <w:rFonts w:ascii="Times New Roman" w:hAnsi="Times New Roman"/>
          <w:spacing w:val="2"/>
          <w:sz w:val="24"/>
          <w:szCs w:val="24"/>
          <w:lang w:val="fr-FR"/>
        </w:rPr>
        <w:t>tel</w:t>
      </w:r>
      <w:r w:rsidR="001269A8" w:rsidRPr="000D6CF4">
        <w:rPr>
          <w:rFonts w:ascii="Times New Roman" w:hAnsi="Times New Roman"/>
          <w:spacing w:val="2"/>
          <w:sz w:val="24"/>
          <w:szCs w:val="24"/>
          <w:lang w:val="fr-FR"/>
        </w:rPr>
        <w:t xml:space="preserve"> dévouement dans tous les rôles qu'il devient aujourd'hui une référence valable pour tous ceux</w:t>
      </w:r>
      <w:r w:rsidR="00987482" w:rsidRPr="000D6CF4">
        <w:rPr>
          <w:rFonts w:ascii="Times New Roman" w:hAnsi="Times New Roman"/>
          <w:spacing w:val="2"/>
          <w:sz w:val="24"/>
          <w:szCs w:val="24"/>
          <w:lang w:val="fr-FR"/>
        </w:rPr>
        <w:t xml:space="preserve"> – </w:t>
      </w:r>
      <w:r w:rsidR="001269A8" w:rsidRPr="000D6CF4">
        <w:rPr>
          <w:rFonts w:ascii="Times New Roman" w:hAnsi="Times New Roman"/>
          <w:spacing w:val="2"/>
          <w:sz w:val="24"/>
          <w:szCs w:val="24"/>
          <w:lang w:val="fr-FR"/>
        </w:rPr>
        <w:t>laïcs ou personnes consacrées, au sein de la Famille salésienne et dans l'Église</w:t>
      </w:r>
      <w:r w:rsidR="00987482" w:rsidRPr="000D6CF4">
        <w:rPr>
          <w:rFonts w:ascii="Times New Roman" w:hAnsi="Times New Roman"/>
          <w:spacing w:val="2"/>
          <w:sz w:val="24"/>
          <w:szCs w:val="24"/>
          <w:lang w:val="fr-FR"/>
        </w:rPr>
        <w:t xml:space="preserve"> – </w:t>
      </w:r>
      <w:r w:rsidR="001269A8" w:rsidRPr="000D6CF4">
        <w:rPr>
          <w:rFonts w:ascii="Times New Roman" w:hAnsi="Times New Roman"/>
          <w:spacing w:val="2"/>
          <w:sz w:val="24"/>
          <w:szCs w:val="24"/>
          <w:lang w:val="fr-FR"/>
        </w:rPr>
        <w:t>qui veulent l'imiter.</w:t>
      </w:r>
      <w:r w:rsidR="00987482" w:rsidRPr="000D6CF4">
        <w:rPr>
          <w:rFonts w:ascii="Times New Roman" w:hAnsi="Times New Roman"/>
          <w:spacing w:val="2"/>
          <w:sz w:val="24"/>
          <w:szCs w:val="24"/>
          <w:lang w:val="fr-FR"/>
        </w:rPr>
        <w:t xml:space="preserve"> </w:t>
      </w:r>
    </w:p>
    <w:p w14:paraId="02AD368F" w14:textId="77777777" w:rsidR="00BD5208" w:rsidRPr="00BD5208" w:rsidRDefault="00BD5208" w:rsidP="00BD5208">
      <w:pPr>
        <w:pStyle w:val="Paragrafoelenco"/>
        <w:tabs>
          <w:tab w:val="left" w:pos="284"/>
        </w:tabs>
        <w:spacing w:after="80" w:line="240" w:lineRule="auto"/>
        <w:ind w:left="0"/>
        <w:jc w:val="both"/>
        <w:rPr>
          <w:rFonts w:ascii="Times New Roman" w:hAnsi="Times New Roman"/>
          <w:spacing w:val="2"/>
          <w:sz w:val="8"/>
          <w:szCs w:val="8"/>
          <w:lang w:val="fr-FR"/>
        </w:rPr>
      </w:pPr>
      <w:r>
        <w:rPr>
          <w:rFonts w:ascii="Times New Roman" w:hAnsi="Times New Roman"/>
          <w:spacing w:val="2"/>
          <w:sz w:val="24"/>
          <w:szCs w:val="24"/>
          <w:lang w:val="fr-FR"/>
        </w:rPr>
        <w:tab/>
      </w:r>
    </w:p>
    <w:p w14:paraId="74EE5FC7" w14:textId="4A12B828" w:rsidR="002C0450" w:rsidRPr="00BD5208" w:rsidRDefault="00BD5208" w:rsidP="00BD5208">
      <w:pPr>
        <w:pStyle w:val="Paragrafoelenco"/>
        <w:tabs>
          <w:tab w:val="left" w:pos="284"/>
        </w:tabs>
        <w:spacing w:after="80" w:line="240" w:lineRule="auto"/>
        <w:ind w:left="0"/>
        <w:jc w:val="both"/>
        <w:rPr>
          <w:rFonts w:ascii="Times New Roman" w:hAnsi="Times New Roman"/>
          <w:spacing w:val="2"/>
          <w:sz w:val="24"/>
          <w:szCs w:val="24"/>
          <w:lang w:val="fr-FR"/>
        </w:rPr>
      </w:pPr>
      <w:r>
        <w:rPr>
          <w:rFonts w:ascii="Times New Roman" w:hAnsi="Times New Roman"/>
          <w:spacing w:val="2"/>
          <w:sz w:val="24"/>
          <w:szCs w:val="24"/>
          <w:lang w:val="fr-FR"/>
        </w:rPr>
        <w:tab/>
      </w:r>
      <w:r w:rsidR="00646431" w:rsidRPr="00BD5208">
        <w:rPr>
          <w:rFonts w:ascii="Times New Roman" w:hAnsi="Times New Roman"/>
          <w:spacing w:val="2"/>
          <w:sz w:val="24"/>
          <w:szCs w:val="24"/>
          <w:lang w:val="fr-FR"/>
        </w:rPr>
        <w:t xml:space="preserve">La </w:t>
      </w:r>
      <w:r w:rsidR="002C0450" w:rsidRPr="00BD5208">
        <w:rPr>
          <w:rFonts w:ascii="Times New Roman" w:hAnsi="Times New Roman"/>
          <w:spacing w:val="2"/>
          <w:sz w:val="24"/>
          <w:szCs w:val="24"/>
          <w:lang w:val="fr-FR"/>
        </w:rPr>
        <w:t>« </w:t>
      </w:r>
      <w:r w:rsidR="00646431" w:rsidRPr="00BD5208">
        <w:rPr>
          <w:rFonts w:ascii="Times New Roman" w:hAnsi="Times New Roman"/>
          <w:spacing w:val="2"/>
          <w:sz w:val="24"/>
          <w:szCs w:val="24"/>
          <w:lang w:val="fr-FR"/>
        </w:rPr>
        <w:t>joie de l'Évangile</w:t>
      </w:r>
      <w:r w:rsidR="002C0450" w:rsidRPr="00BD5208">
        <w:rPr>
          <w:rFonts w:ascii="Times New Roman" w:hAnsi="Times New Roman"/>
          <w:spacing w:val="2"/>
          <w:sz w:val="24"/>
          <w:szCs w:val="24"/>
          <w:lang w:val="fr-FR"/>
        </w:rPr>
        <w:t> »</w:t>
      </w:r>
      <w:r w:rsidR="00646431" w:rsidRPr="00BD5208">
        <w:rPr>
          <w:rFonts w:ascii="Times New Roman" w:hAnsi="Times New Roman"/>
          <w:spacing w:val="2"/>
          <w:sz w:val="24"/>
          <w:szCs w:val="24"/>
          <w:lang w:val="fr-FR"/>
        </w:rPr>
        <w:t>, bien imprimée dans le sourire qu'il a su porter aux derniers et aux pauvres</w:t>
      </w:r>
      <w:r w:rsidR="002C0450" w:rsidRPr="00BD5208">
        <w:rPr>
          <w:rFonts w:ascii="Times New Roman" w:hAnsi="Times New Roman"/>
          <w:spacing w:val="2"/>
          <w:sz w:val="24"/>
          <w:szCs w:val="24"/>
          <w:lang w:val="fr-FR"/>
        </w:rPr>
        <w:t xml:space="preserve"> – </w:t>
      </w:r>
      <w:r w:rsidR="00646431" w:rsidRPr="00BD5208">
        <w:rPr>
          <w:rFonts w:ascii="Times New Roman" w:hAnsi="Times New Roman"/>
          <w:spacing w:val="2"/>
          <w:sz w:val="24"/>
          <w:szCs w:val="24"/>
          <w:lang w:val="fr-FR"/>
        </w:rPr>
        <w:t>au point de mourir lui-même parmi les derniers</w:t>
      </w:r>
      <w:r w:rsidR="002C0450" w:rsidRPr="00BD5208">
        <w:rPr>
          <w:rFonts w:ascii="Times New Roman" w:hAnsi="Times New Roman"/>
          <w:spacing w:val="2"/>
          <w:sz w:val="24"/>
          <w:szCs w:val="24"/>
          <w:lang w:val="fr-FR"/>
        </w:rPr>
        <w:t xml:space="preserve"> – , </w:t>
      </w:r>
      <w:r w:rsidR="00646431" w:rsidRPr="00BD5208">
        <w:rPr>
          <w:rFonts w:ascii="Times New Roman" w:hAnsi="Times New Roman"/>
          <w:spacing w:val="2"/>
          <w:sz w:val="24"/>
          <w:szCs w:val="24"/>
          <w:lang w:val="fr-FR"/>
        </w:rPr>
        <w:t xml:space="preserve">ainsi que sa vie entièrement </w:t>
      </w:r>
      <w:r w:rsidR="002C0450" w:rsidRPr="00BD5208">
        <w:rPr>
          <w:rFonts w:ascii="Times New Roman" w:hAnsi="Times New Roman"/>
          <w:spacing w:val="2"/>
          <w:sz w:val="24"/>
          <w:szCs w:val="24"/>
          <w:lang w:val="fr-FR"/>
        </w:rPr>
        <w:t>vécue</w:t>
      </w:r>
      <w:r w:rsidR="00646431" w:rsidRPr="00BD5208">
        <w:rPr>
          <w:rFonts w:ascii="Times New Roman" w:hAnsi="Times New Roman"/>
          <w:spacing w:val="2"/>
          <w:sz w:val="24"/>
          <w:szCs w:val="24"/>
          <w:lang w:val="fr-FR"/>
        </w:rPr>
        <w:t xml:space="preserve"> dans une période difficile pour la foi, font de lui un point de référence sûr aussi pour l’aujourd’hui de la société et de l’Église. Enfin, </w:t>
      </w:r>
      <w:r w:rsidR="002C0450" w:rsidRPr="00BD5208">
        <w:rPr>
          <w:rFonts w:ascii="Times New Roman" w:hAnsi="Times New Roman"/>
          <w:spacing w:val="2"/>
          <w:sz w:val="24"/>
          <w:szCs w:val="24"/>
          <w:lang w:val="fr-FR"/>
        </w:rPr>
        <w:t xml:space="preserve">importante s’avère </w:t>
      </w:r>
      <w:r w:rsidR="00646431" w:rsidRPr="00BD5208">
        <w:rPr>
          <w:rFonts w:ascii="Times New Roman" w:hAnsi="Times New Roman"/>
          <w:spacing w:val="2"/>
          <w:sz w:val="24"/>
          <w:szCs w:val="24"/>
          <w:lang w:val="fr-FR"/>
        </w:rPr>
        <w:t>sa présence auprès des personnes âgées quand</w:t>
      </w:r>
      <w:r w:rsidR="002C0450" w:rsidRPr="00BD5208">
        <w:rPr>
          <w:rFonts w:ascii="Times New Roman" w:hAnsi="Times New Roman"/>
          <w:spacing w:val="2"/>
          <w:sz w:val="24"/>
          <w:szCs w:val="24"/>
          <w:lang w:val="fr-FR"/>
        </w:rPr>
        <w:t xml:space="preserve"> – </w:t>
      </w:r>
      <w:r w:rsidR="00646431" w:rsidRPr="00BD5208">
        <w:rPr>
          <w:rFonts w:ascii="Times New Roman" w:hAnsi="Times New Roman"/>
          <w:spacing w:val="2"/>
          <w:sz w:val="24"/>
          <w:szCs w:val="24"/>
          <w:lang w:val="fr-FR"/>
        </w:rPr>
        <w:t>lui-même âgé et malade, reclus dans une maison de retraite sous la stricte surveillance du régime</w:t>
      </w:r>
      <w:r w:rsidR="002C0450" w:rsidRPr="00BD5208">
        <w:rPr>
          <w:rFonts w:ascii="Times New Roman" w:hAnsi="Times New Roman"/>
          <w:spacing w:val="2"/>
          <w:sz w:val="24"/>
          <w:szCs w:val="24"/>
          <w:lang w:val="fr-FR"/>
        </w:rPr>
        <w:t xml:space="preserve"> communiste –</w:t>
      </w:r>
      <w:r w:rsidR="00646431" w:rsidRPr="00BD5208">
        <w:rPr>
          <w:rFonts w:ascii="Times New Roman" w:hAnsi="Times New Roman"/>
          <w:spacing w:val="2"/>
          <w:sz w:val="24"/>
          <w:szCs w:val="24"/>
          <w:lang w:val="fr-FR"/>
        </w:rPr>
        <w:t xml:space="preserve"> </w:t>
      </w:r>
      <w:r w:rsidR="002C0450" w:rsidRPr="00BD5208">
        <w:rPr>
          <w:rFonts w:ascii="Times New Roman" w:hAnsi="Times New Roman"/>
          <w:spacing w:val="2"/>
          <w:sz w:val="24"/>
          <w:szCs w:val="24"/>
          <w:lang w:val="fr-FR"/>
        </w:rPr>
        <w:t xml:space="preserve">il </w:t>
      </w:r>
      <w:r w:rsidR="00646431" w:rsidRPr="00BD5208">
        <w:rPr>
          <w:rFonts w:ascii="Times New Roman" w:hAnsi="Times New Roman"/>
          <w:spacing w:val="2"/>
          <w:sz w:val="24"/>
          <w:szCs w:val="24"/>
          <w:lang w:val="fr-FR"/>
        </w:rPr>
        <w:t xml:space="preserve">accompagne la dernière partie du voyage terrestre de nombre de ces personnes, </w:t>
      </w:r>
      <w:r w:rsidR="002C0450" w:rsidRPr="00BD5208">
        <w:rPr>
          <w:rFonts w:ascii="Times New Roman" w:hAnsi="Times New Roman"/>
          <w:spacing w:val="2"/>
          <w:sz w:val="24"/>
          <w:szCs w:val="24"/>
          <w:lang w:val="fr-FR"/>
        </w:rPr>
        <w:t xml:space="preserve">témoignant ainsi, joyeusement, </w:t>
      </w:r>
      <w:r w:rsidR="00646431" w:rsidRPr="00BD5208">
        <w:rPr>
          <w:rFonts w:ascii="Times New Roman" w:hAnsi="Times New Roman"/>
          <w:spacing w:val="2"/>
          <w:sz w:val="24"/>
          <w:szCs w:val="24"/>
          <w:lang w:val="fr-FR"/>
        </w:rPr>
        <w:t>que la vie vaut toujours la peine d'être vécue</w:t>
      </w:r>
      <w:r w:rsidR="002C0450" w:rsidRPr="00BD5208">
        <w:rPr>
          <w:rFonts w:ascii="Times New Roman" w:hAnsi="Times New Roman"/>
          <w:spacing w:val="2"/>
          <w:sz w:val="24"/>
          <w:szCs w:val="24"/>
          <w:lang w:val="fr-FR"/>
        </w:rPr>
        <w:t xml:space="preserve"> </w:t>
      </w:r>
      <w:r w:rsidR="00646431" w:rsidRPr="00BD5208">
        <w:rPr>
          <w:rFonts w:ascii="Times New Roman" w:hAnsi="Times New Roman"/>
          <w:spacing w:val="2"/>
          <w:sz w:val="24"/>
          <w:szCs w:val="24"/>
          <w:lang w:val="fr-FR"/>
        </w:rPr>
        <w:t>même lorsque les énergies déclinent.</w:t>
      </w:r>
    </w:p>
    <w:p w14:paraId="7E4B9BBB" w14:textId="77777777" w:rsidR="002C0450" w:rsidRPr="002C0450" w:rsidRDefault="002C0450" w:rsidP="002C0450">
      <w:pPr>
        <w:spacing w:after="80" w:line="240" w:lineRule="auto"/>
        <w:ind w:firstLine="284"/>
        <w:contextualSpacing/>
        <w:jc w:val="both"/>
        <w:rPr>
          <w:rFonts w:ascii="Times New Roman" w:hAnsi="Times New Roman"/>
          <w:spacing w:val="2"/>
          <w:sz w:val="8"/>
          <w:szCs w:val="8"/>
          <w:lang w:val="fr-FR"/>
        </w:rPr>
      </w:pPr>
    </w:p>
    <w:p w14:paraId="3263A5FB" w14:textId="77777777" w:rsidR="007F4E55" w:rsidRDefault="00B5383B" w:rsidP="007538CC">
      <w:pPr>
        <w:spacing w:after="80" w:line="240" w:lineRule="auto"/>
        <w:ind w:firstLine="284"/>
        <w:contextualSpacing/>
        <w:jc w:val="both"/>
        <w:rPr>
          <w:rFonts w:ascii="Times New Roman" w:hAnsi="Times New Roman"/>
          <w:spacing w:val="2"/>
          <w:sz w:val="24"/>
          <w:szCs w:val="24"/>
          <w:lang w:val="fr-FR"/>
        </w:rPr>
      </w:pPr>
      <w:r w:rsidRPr="00561951">
        <w:rPr>
          <w:rFonts w:ascii="Times New Roman" w:hAnsi="Times New Roman"/>
          <w:spacing w:val="2"/>
          <w:sz w:val="24"/>
          <w:szCs w:val="24"/>
          <w:lang w:val="fr-FR"/>
        </w:rPr>
        <w:t xml:space="preserve">Homme qui a vécu dans de nombreuses et différentes réalités géographiques, linguistiques et culturelles (comme la République Tchèque et la Slovaquie actuelles, la Pologne, la Slovénie, l'Italie), </w:t>
      </w:r>
      <w:r w:rsidR="005A70B2">
        <w:rPr>
          <w:rFonts w:ascii="Times New Roman" w:hAnsi="Times New Roman"/>
          <w:spacing w:val="2"/>
          <w:sz w:val="24"/>
          <w:szCs w:val="24"/>
          <w:lang w:val="fr-FR"/>
        </w:rPr>
        <w:t xml:space="preserve">et </w:t>
      </w:r>
      <w:r w:rsidRPr="00561951">
        <w:rPr>
          <w:rFonts w:ascii="Times New Roman" w:hAnsi="Times New Roman"/>
          <w:spacing w:val="2"/>
          <w:sz w:val="24"/>
          <w:szCs w:val="24"/>
          <w:lang w:val="fr-FR"/>
        </w:rPr>
        <w:t xml:space="preserve">même dans </w:t>
      </w:r>
      <w:r w:rsidR="002C0450">
        <w:rPr>
          <w:rFonts w:ascii="Times New Roman" w:hAnsi="Times New Roman"/>
          <w:spacing w:val="2"/>
          <w:sz w:val="24"/>
          <w:szCs w:val="24"/>
          <w:lang w:val="fr-FR"/>
        </w:rPr>
        <w:t>d</w:t>
      </w:r>
      <w:r w:rsidRPr="00561951">
        <w:rPr>
          <w:rFonts w:ascii="Times New Roman" w:hAnsi="Times New Roman"/>
          <w:spacing w:val="2"/>
          <w:sz w:val="24"/>
          <w:szCs w:val="24"/>
          <w:lang w:val="fr-FR"/>
        </w:rPr>
        <w:t>es régions frontalières (entre l'actuelle République Tchèque et la Pologne, dans la Moravie du XIX</w:t>
      </w:r>
      <w:r w:rsidRPr="00B97FA8">
        <w:rPr>
          <w:rFonts w:ascii="Times New Roman" w:hAnsi="Times New Roman"/>
          <w:spacing w:val="2"/>
          <w:sz w:val="24"/>
          <w:szCs w:val="24"/>
          <w:vertAlign w:val="superscript"/>
          <w:lang w:val="fr-FR"/>
        </w:rPr>
        <w:t>ème</w:t>
      </w:r>
      <w:r w:rsidRPr="00561951">
        <w:rPr>
          <w:rFonts w:ascii="Times New Roman" w:hAnsi="Times New Roman"/>
          <w:spacing w:val="2"/>
          <w:sz w:val="24"/>
          <w:szCs w:val="24"/>
          <w:lang w:val="fr-FR"/>
        </w:rPr>
        <w:t xml:space="preserve"> siècle fortement influencée par la culture germanophone, ou bien dans la Gorizia austro-hongroise du début du XX</w:t>
      </w:r>
      <w:r w:rsidR="00B97FA8" w:rsidRPr="00B97FA8">
        <w:rPr>
          <w:rFonts w:ascii="Times New Roman" w:hAnsi="Times New Roman"/>
          <w:spacing w:val="2"/>
          <w:sz w:val="24"/>
          <w:szCs w:val="24"/>
          <w:vertAlign w:val="superscript"/>
          <w:lang w:val="fr-FR"/>
        </w:rPr>
        <w:t>ème</w:t>
      </w:r>
      <w:r w:rsidRPr="00561951">
        <w:rPr>
          <w:rFonts w:ascii="Times New Roman" w:hAnsi="Times New Roman"/>
          <w:spacing w:val="2"/>
          <w:sz w:val="24"/>
          <w:szCs w:val="24"/>
          <w:lang w:val="fr-FR"/>
        </w:rPr>
        <w:t xml:space="preserve"> siècle puis à Ljubljana), le vénérable Ignace Stuchlý se présente enfin comme un homme de paix, d'unité et de réconciliation entre les peuples. </w:t>
      </w:r>
    </w:p>
    <w:p w14:paraId="2EAAD674" w14:textId="77777777" w:rsidR="007F4E55" w:rsidRPr="006D198A" w:rsidRDefault="007F4E55" w:rsidP="007F4E55">
      <w:pPr>
        <w:spacing w:after="0" w:line="240" w:lineRule="auto"/>
        <w:rPr>
          <w:rFonts w:ascii="Times New Roman" w:eastAsia="Times New Roman" w:hAnsi="Times New Roman"/>
          <w:sz w:val="27"/>
          <w:szCs w:val="27"/>
          <w:lang w:val="pt-BR" w:eastAsia="it-IT"/>
        </w:rPr>
      </w:pPr>
      <w:r w:rsidRPr="006D198A">
        <w:rPr>
          <w:rFonts w:ascii="Times New Roman" w:eastAsia="Times New Roman" w:hAnsi="Times New Roman"/>
          <w:noProof/>
          <w:sz w:val="27"/>
          <w:szCs w:val="27"/>
          <w:lang w:val="pt-BR" w:eastAsia="pt-BR"/>
        </w:rPr>
        <w:lastRenderedPageBreak/>
        <w:drawing>
          <wp:anchor distT="0" distB="0" distL="114300" distR="114300" simplePos="0" relativeHeight="251672576" behindDoc="1" locked="0" layoutInCell="1" allowOverlap="1" wp14:anchorId="6363E211" wp14:editId="09E480B1">
            <wp:simplePos x="0" y="0"/>
            <wp:positionH relativeFrom="column">
              <wp:posOffset>571500</wp:posOffset>
            </wp:positionH>
            <wp:positionV relativeFrom="paragraph">
              <wp:posOffset>-342900</wp:posOffset>
            </wp:positionV>
            <wp:extent cx="1028700" cy="1204595"/>
            <wp:effectExtent l="0" t="0" r="12700" b="0"/>
            <wp:wrapNone/>
            <wp:docPr id="6" name="Immagine 6" descr="D:\Doc Strk fan'\sbd\photos\escudo-Sales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Doc Strk fan'\sbd\photos\escudo-Salesiano.jpg"/>
                    <pic:cNvPicPr>
                      <a:picLocks noChangeAspect="1" noChangeArrowheads="1"/>
                    </pic:cNvPicPr>
                  </pic:nvPicPr>
                  <pic:blipFill>
                    <a:blip r:embed="rId7" cstate="print">
                      <a:lum bright="10000"/>
                      <a:extLst>
                        <a:ext uri="{28A0092B-C50C-407E-A947-70E740481C1C}">
                          <a14:useLocalDpi xmlns:a14="http://schemas.microsoft.com/office/drawing/2010/main" val="0"/>
                        </a:ext>
                      </a:extLst>
                    </a:blip>
                    <a:srcRect/>
                    <a:stretch>
                      <a:fillRect/>
                    </a:stretch>
                  </pic:blipFill>
                  <pic:spPr bwMode="auto">
                    <a:xfrm>
                      <a:off x="0" y="0"/>
                      <a:ext cx="1028700" cy="1204595"/>
                    </a:xfrm>
                    <a:prstGeom prst="rect">
                      <a:avLst/>
                    </a:prstGeom>
                    <a:noFill/>
                    <a:ln>
                      <a:noFill/>
                    </a:ln>
                  </pic:spPr>
                </pic:pic>
              </a:graphicData>
            </a:graphic>
          </wp:anchor>
        </w:drawing>
      </w:r>
    </w:p>
    <w:p w14:paraId="6AF1F050" w14:textId="77777777" w:rsidR="007F4E55" w:rsidRPr="006D198A" w:rsidRDefault="007F4E55" w:rsidP="007F4E55">
      <w:pPr>
        <w:spacing w:after="0" w:line="240" w:lineRule="auto"/>
        <w:rPr>
          <w:rFonts w:ascii="Times New Roman" w:eastAsia="Times New Roman" w:hAnsi="Times New Roman"/>
          <w:sz w:val="27"/>
          <w:szCs w:val="27"/>
          <w:lang w:val="pt-BR" w:eastAsia="it-IT"/>
        </w:rPr>
      </w:pPr>
    </w:p>
    <w:p w14:paraId="5E9D1489" w14:textId="77777777" w:rsidR="007F4E55" w:rsidRPr="006D198A" w:rsidRDefault="007F4E55" w:rsidP="007F4E55">
      <w:pPr>
        <w:spacing w:after="0" w:line="240" w:lineRule="auto"/>
        <w:rPr>
          <w:rFonts w:ascii="Times New Roman" w:eastAsia="Times New Roman" w:hAnsi="Times New Roman"/>
          <w:sz w:val="24"/>
          <w:szCs w:val="24"/>
          <w:lang w:val="pt-BR" w:eastAsia="it-IT"/>
        </w:rPr>
      </w:pPr>
      <w:r w:rsidRPr="006D198A">
        <w:rPr>
          <w:rFonts w:ascii="Times New Roman" w:eastAsia="Times New Roman" w:hAnsi="Times New Roman"/>
          <w:sz w:val="24"/>
          <w:szCs w:val="24"/>
          <w:lang w:val="pt-BR" w:eastAsia="it-IT"/>
        </w:rPr>
        <w:t xml:space="preserve">                    </w:t>
      </w:r>
    </w:p>
    <w:p w14:paraId="4B29C621" w14:textId="77777777" w:rsidR="007F4E55" w:rsidRPr="006D198A" w:rsidRDefault="007F4E55" w:rsidP="007F4E55">
      <w:pPr>
        <w:spacing w:after="0" w:line="240" w:lineRule="auto"/>
        <w:rPr>
          <w:rFonts w:ascii="Times New Roman" w:eastAsia="Times New Roman" w:hAnsi="Times New Roman"/>
          <w:sz w:val="24"/>
          <w:szCs w:val="24"/>
          <w:lang w:val="pt-BR" w:eastAsia="it-IT"/>
        </w:rPr>
      </w:pPr>
    </w:p>
    <w:p w14:paraId="1CA2AB38" w14:textId="77777777" w:rsidR="007F4E55" w:rsidRPr="006D198A" w:rsidRDefault="007F4E55" w:rsidP="007F4E55">
      <w:pPr>
        <w:spacing w:after="0" w:line="240" w:lineRule="auto"/>
        <w:rPr>
          <w:rFonts w:ascii="Times New Roman" w:eastAsia="Times New Roman" w:hAnsi="Times New Roman"/>
          <w:sz w:val="24"/>
          <w:szCs w:val="24"/>
          <w:lang w:val="pt-BR" w:eastAsia="it-IT"/>
        </w:rPr>
      </w:pPr>
    </w:p>
    <w:p w14:paraId="278F44E8" w14:textId="77777777" w:rsidR="007F4E55" w:rsidRPr="006D198A" w:rsidRDefault="007F4E55" w:rsidP="007F4E55">
      <w:pPr>
        <w:spacing w:after="0" w:line="240" w:lineRule="auto"/>
        <w:rPr>
          <w:rFonts w:ascii="Times New Roman" w:eastAsia="Times New Roman" w:hAnsi="Times New Roman"/>
          <w:sz w:val="18"/>
          <w:szCs w:val="24"/>
          <w:lang w:val="pt-BR" w:eastAsia="it-IT"/>
        </w:rPr>
      </w:pPr>
      <w:r w:rsidRPr="006D198A">
        <w:rPr>
          <w:rFonts w:ascii="Times New Roman" w:eastAsia="Times New Roman" w:hAnsi="Times New Roman"/>
          <w:sz w:val="24"/>
          <w:szCs w:val="24"/>
          <w:lang w:val="pt-BR" w:eastAsia="it-IT"/>
        </w:rPr>
        <w:t>S</w:t>
      </w:r>
      <w:r w:rsidRPr="006D198A">
        <w:rPr>
          <w:rFonts w:ascii="Times New Roman" w:eastAsia="Times New Roman" w:hAnsi="Times New Roman"/>
          <w:sz w:val="18"/>
          <w:szCs w:val="24"/>
          <w:lang w:val="pt-BR" w:eastAsia="it-IT"/>
        </w:rPr>
        <w:t xml:space="preserve">OCIETÀ  </w:t>
      </w:r>
      <w:r w:rsidRPr="006D198A">
        <w:rPr>
          <w:rFonts w:ascii="Times New Roman" w:eastAsia="Times New Roman" w:hAnsi="Times New Roman"/>
          <w:sz w:val="24"/>
          <w:szCs w:val="24"/>
          <w:lang w:val="pt-BR" w:eastAsia="it-IT"/>
        </w:rPr>
        <w:t>D</w:t>
      </w:r>
      <w:r w:rsidRPr="006D198A">
        <w:rPr>
          <w:rFonts w:ascii="Times New Roman" w:eastAsia="Times New Roman" w:hAnsi="Times New Roman"/>
          <w:sz w:val="18"/>
          <w:szCs w:val="24"/>
          <w:lang w:val="pt-BR" w:eastAsia="it-IT"/>
        </w:rPr>
        <w:t xml:space="preserve">I  </w:t>
      </w:r>
      <w:r w:rsidRPr="006D198A">
        <w:rPr>
          <w:rFonts w:ascii="Times New Roman" w:eastAsia="Times New Roman" w:hAnsi="Times New Roman"/>
          <w:sz w:val="24"/>
          <w:szCs w:val="24"/>
          <w:lang w:val="pt-BR" w:eastAsia="it-IT"/>
        </w:rPr>
        <w:t>S</w:t>
      </w:r>
      <w:r w:rsidRPr="006D198A">
        <w:rPr>
          <w:rFonts w:ascii="Times New Roman" w:eastAsia="Times New Roman" w:hAnsi="Times New Roman"/>
          <w:sz w:val="18"/>
          <w:szCs w:val="24"/>
          <w:lang w:val="pt-BR" w:eastAsia="it-IT"/>
        </w:rPr>
        <w:t xml:space="preserve">AN  </w:t>
      </w:r>
      <w:r w:rsidRPr="006D198A">
        <w:rPr>
          <w:rFonts w:ascii="Times New Roman" w:eastAsia="Times New Roman" w:hAnsi="Times New Roman"/>
          <w:sz w:val="24"/>
          <w:szCs w:val="24"/>
          <w:lang w:val="pt-BR" w:eastAsia="it-IT"/>
        </w:rPr>
        <w:t>F</w:t>
      </w:r>
      <w:r w:rsidRPr="006D198A">
        <w:rPr>
          <w:rFonts w:ascii="Times New Roman" w:eastAsia="Times New Roman" w:hAnsi="Times New Roman"/>
          <w:sz w:val="18"/>
          <w:szCs w:val="24"/>
          <w:lang w:val="pt-BR" w:eastAsia="it-IT"/>
        </w:rPr>
        <w:t xml:space="preserve">RANCESCO  </w:t>
      </w:r>
      <w:r w:rsidRPr="006D198A">
        <w:rPr>
          <w:rFonts w:ascii="Times New Roman" w:eastAsia="Times New Roman" w:hAnsi="Times New Roman"/>
          <w:sz w:val="24"/>
          <w:szCs w:val="24"/>
          <w:lang w:val="pt-BR" w:eastAsia="it-IT"/>
        </w:rPr>
        <w:t>D</w:t>
      </w:r>
      <w:r w:rsidRPr="006D198A">
        <w:rPr>
          <w:rFonts w:ascii="Times New Roman" w:eastAsia="Times New Roman" w:hAnsi="Times New Roman"/>
          <w:sz w:val="18"/>
          <w:szCs w:val="24"/>
          <w:lang w:val="pt-BR" w:eastAsia="it-IT"/>
        </w:rPr>
        <w:t xml:space="preserve">I  </w:t>
      </w:r>
      <w:r w:rsidRPr="006D198A">
        <w:rPr>
          <w:rFonts w:ascii="Times New Roman" w:eastAsia="Times New Roman" w:hAnsi="Times New Roman"/>
          <w:sz w:val="24"/>
          <w:szCs w:val="24"/>
          <w:lang w:val="pt-BR" w:eastAsia="it-IT"/>
        </w:rPr>
        <w:t>S</w:t>
      </w:r>
      <w:r w:rsidRPr="006D198A">
        <w:rPr>
          <w:rFonts w:ascii="Times New Roman" w:eastAsia="Times New Roman" w:hAnsi="Times New Roman"/>
          <w:sz w:val="18"/>
          <w:szCs w:val="24"/>
          <w:lang w:val="pt-BR" w:eastAsia="it-IT"/>
        </w:rPr>
        <w:t>ALES</w:t>
      </w:r>
    </w:p>
    <w:p w14:paraId="3E534FA6" w14:textId="77777777" w:rsidR="007F4E55" w:rsidRPr="006D198A" w:rsidRDefault="007F4E55" w:rsidP="007F4E55">
      <w:pPr>
        <w:tabs>
          <w:tab w:val="center" w:pos="4819"/>
          <w:tab w:val="right" w:pos="9638"/>
        </w:tabs>
        <w:spacing w:after="0" w:line="240" w:lineRule="auto"/>
        <w:ind w:right="5812" w:hanging="284"/>
        <w:jc w:val="center"/>
        <w:rPr>
          <w:rFonts w:ascii="Times New Roman" w:eastAsia="Times New Roman" w:hAnsi="Times New Roman"/>
          <w:smallCaps/>
          <w:sz w:val="18"/>
          <w:szCs w:val="18"/>
          <w:lang w:val="pt-BR"/>
        </w:rPr>
      </w:pPr>
      <w:r w:rsidRPr="006D198A">
        <w:rPr>
          <w:rFonts w:ascii="Times New Roman" w:eastAsia="Times New Roman" w:hAnsi="Times New Roman"/>
          <w:smallCaps/>
          <w:sz w:val="18"/>
          <w:szCs w:val="18"/>
          <w:lang w:val="pt-BR"/>
        </w:rPr>
        <w:t xml:space="preserve">sede </w:t>
      </w:r>
      <w:proofErr w:type="spellStart"/>
      <w:r w:rsidRPr="006D198A">
        <w:rPr>
          <w:rFonts w:ascii="Times New Roman" w:eastAsia="Times New Roman" w:hAnsi="Times New Roman"/>
          <w:smallCaps/>
          <w:sz w:val="18"/>
          <w:szCs w:val="18"/>
          <w:lang w:val="pt-BR"/>
        </w:rPr>
        <w:t>centrale</w:t>
      </w:r>
      <w:proofErr w:type="spellEnd"/>
      <w:r w:rsidRPr="006D198A">
        <w:rPr>
          <w:rFonts w:ascii="Times New Roman" w:eastAsia="Times New Roman" w:hAnsi="Times New Roman"/>
          <w:smallCaps/>
          <w:sz w:val="18"/>
          <w:szCs w:val="18"/>
          <w:lang w:val="pt-BR"/>
        </w:rPr>
        <w:t xml:space="preserve"> salesiana</w:t>
      </w:r>
    </w:p>
    <w:p w14:paraId="1D236534" w14:textId="77777777" w:rsidR="007F4E55" w:rsidRPr="006D198A" w:rsidRDefault="007F4E55" w:rsidP="007F4E55">
      <w:pPr>
        <w:tabs>
          <w:tab w:val="center" w:pos="4819"/>
          <w:tab w:val="right" w:pos="9638"/>
        </w:tabs>
        <w:spacing w:after="0" w:line="240" w:lineRule="auto"/>
        <w:ind w:right="5812" w:hanging="284"/>
        <w:jc w:val="center"/>
        <w:rPr>
          <w:rFonts w:ascii="Times New Roman" w:eastAsia="Times New Roman" w:hAnsi="Times New Roman"/>
          <w:smallCaps/>
          <w:sz w:val="8"/>
          <w:szCs w:val="8"/>
          <w:lang w:val="pt-BR"/>
        </w:rPr>
      </w:pPr>
    </w:p>
    <w:p w14:paraId="71EE43D2" w14:textId="77777777" w:rsidR="007F4E55" w:rsidRPr="006D198A" w:rsidRDefault="007F4E55" w:rsidP="007F4E55">
      <w:pPr>
        <w:tabs>
          <w:tab w:val="center" w:pos="4819"/>
          <w:tab w:val="right" w:pos="9638"/>
        </w:tabs>
        <w:spacing w:after="0" w:line="240" w:lineRule="auto"/>
        <w:ind w:right="5809" w:hanging="284"/>
        <w:rPr>
          <w:rFonts w:ascii="Times New Roman" w:eastAsia="Times New Roman" w:hAnsi="Times New Roman"/>
          <w:sz w:val="18"/>
          <w:szCs w:val="18"/>
          <w:lang w:val="pt-BR"/>
        </w:rPr>
      </w:pPr>
      <w:r w:rsidRPr="006D198A">
        <w:rPr>
          <w:rFonts w:ascii="Times New Roman" w:eastAsia="Times New Roman" w:hAnsi="Times New Roman"/>
          <w:sz w:val="18"/>
          <w:szCs w:val="18"/>
          <w:lang w:val="pt-BR"/>
        </w:rPr>
        <w:t xml:space="preserve">                    Via </w:t>
      </w:r>
      <w:proofErr w:type="spellStart"/>
      <w:r w:rsidRPr="006D198A">
        <w:rPr>
          <w:rFonts w:ascii="Times New Roman" w:eastAsia="Times New Roman" w:hAnsi="Times New Roman"/>
          <w:sz w:val="18"/>
          <w:szCs w:val="18"/>
          <w:lang w:val="pt-BR"/>
        </w:rPr>
        <w:t>Marsala</w:t>
      </w:r>
      <w:proofErr w:type="spellEnd"/>
      <w:r w:rsidRPr="006D198A">
        <w:rPr>
          <w:rFonts w:ascii="Times New Roman" w:eastAsia="Times New Roman" w:hAnsi="Times New Roman"/>
          <w:sz w:val="18"/>
          <w:szCs w:val="18"/>
          <w:lang w:val="pt-BR"/>
        </w:rPr>
        <w:t>, 42 - 00185 Roma</w:t>
      </w:r>
    </w:p>
    <w:p w14:paraId="5CACB783" w14:textId="77777777" w:rsidR="007F4E55" w:rsidRPr="006D198A" w:rsidRDefault="007F4E55" w:rsidP="007F4E55">
      <w:pPr>
        <w:tabs>
          <w:tab w:val="center" w:pos="4819"/>
          <w:tab w:val="right" w:pos="9638"/>
        </w:tabs>
        <w:spacing w:after="0" w:line="240" w:lineRule="auto"/>
        <w:ind w:right="5809" w:hanging="284"/>
        <w:jc w:val="center"/>
        <w:rPr>
          <w:rFonts w:ascii="Times New Roman" w:eastAsia="Times New Roman" w:hAnsi="Times New Roman"/>
          <w:sz w:val="12"/>
          <w:szCs w:val="12"/>
          <w:lang w:val="pt-BR"/>
        </w:rPr>
      </w:pPr>
    </w:p>
    <w:p w14:paraId="69090FE7" w14:textId="77777777" w:rsidR="007F4E55" w:rsidRPr="006D198A" w:rsidRDefault="007F4E55" w:rsidP="007F4E55">
      <w:pPr>
        <w:spacing w:after="0" w:line="240" w:lineRule="auto"/>
        <w:ind w:right="5727"/>
        <w:jc w:val="center"/>
        <w:rPr>
          <w:rFonts w:ascii="Times New Roman" w:eastAsia="Times New Roman" w:hAnsi="Times New Roman"/>
          <w:sz w:val="6"/>
          <w:szCs w:val="24"/>
          <w:lang w:val="pt-BR" w:eastAsia="it-IT"/>
        </w:rPr>
      </w:pPr>
    </w:p>
    <w:p w14:paraId="1BB3FFAA" w14:textId="77777777" w:rsidR="007F4E55" w:rsidRPr="006D198A" w:rsidRDefault="007F4E55" w:rsidP="007F4E55">
      <w:pPr>
        <w:spacing w:after="0" w:line="240" w:lineRule="auto"/>
        <w:ind w:right="5727"/>
        <w:rPr>
          <w:rFonts w:ascii="Times New Roman" w:eastAsia="Times New Roman" w:hAnsi="Times New Roman"/>
          <w:i/>
          <w:iCs/>
          <w:sz w:val="18"/>
          <w:szCs w:val="24"/>
          <w:lang w:val="pt-BR" w:eastAsia="it-IT"/>
        </w:rPr>
      </w:pPr>
      <w:r w:rsidRPr="006D198A">
        <w:rPr>
          <w:rFonts w:ascii="Times New Roman" w:eastAsia="Times New Roman" w:hAnsi="Times New Roman"/>
          <w:i/>
          <w:iCs/>
          <w:sz w:val="18"/>
          <w:szCs w:val="24"/>
          <w:lang w:val="pt-BR" w:eastAsia="it-IT"/>
        </w:rPr>
        <w:tab/>
        <w:t xml:space="preserve">        Il </w:t>
      </w:r>
      <w:proofErr w:type="spellStart"/>
      <w:r w:rsidRPr="006D198A">
        <w:rPr>
          <w:rFonts w:ascii="Times New Roman" w:eastAsia="Times New Roman" w:hAnsi="Times New Roman"/>
          <w:i/>
          <w:iCs/>
          <w:sz w:val="18"/>
          <w:szCs w:val="24"/>
          <w:lang w:val="pt-BR" w:eastAsia="it-IT"/>
        </w:rPr>
        <w:t>Rettor</w:t>
      </w:r>
      <w:proofErr w:type="spellEnd"/>
      <w:r w:rsidRPr="006D198A">
        <w:rPr>
          <w:rFonts w:ascii="Times New Roman" w:eastAsia="Times New Roman" w:hAnsi="Times New Roman"/>
          <w:i/>
          <w:iCs/>
          <w:sz w:val="18"/>
          <w:szCs w:val="24"/>
          <w:lang w:val="pt-BR" w:eastAsia="it-IT"/>
        </w:rPr>
        <w:t xml:space="preserve"> Maggiore</w:t>
      </w:r>
    </w:p>
    <w:p w14:paraId="365F7CC0" w14:textId="084194F7" w:rsidR="007F4E55" w:rsidRPr="007F4E55" w:rsidRDefault="007F4E55" w:rsidP="007F4E55">
      <w:pPr>
        <w:spacing w:after="80" w:line="240" w:lineRule="auto"/>
        <w:contextualSpacing/>
        <w:jc w:val="both"/>
        <w:rPr>
          <w:rFonts w:ascii="Times New Roman" w:hAnsi="Times New Roman"/>
          <w:spacing w:val="2"/>
          <w:sz w:val="20"/>
          <w:szCs w:val="20"/>
          <w:lang w:val="fr-FR"/>
        </w:rPr>
      </w:pPr>
    </w:p>
    <w:p w14:paraId="56FC7895" w14:textId="77777777" w:rsidR="007F4E55" w:rsidRPr="007F4E55" w:rsidRDefault="007F4E55" w:rsidP="007538CC">
      <w:pPr>
        <w:spacing w:after="80" w:line="240" w:lineRule="auto"/>
        <w:ind w:firstLine="284"/>
        <w:contextualSpacing/>
        <w:jc w:val="both"/>
        <w:rPr>
          <w:rFonts w:ascii="Times New Roman" w:hAnsi="Times New Roman"/>
          <w:spacing w:val="2"/>
          <w:sz w:val="20"/>
          <w:szCs w:val="20"/>
          <w:lang w:val="fr-FR"/>
        </w:rPr>
      </w:pPr>
    </w:p>
    <w:p w14:paraId="3056A09C" w14:textId="33E369D2" w:rsidR="007538CC" w:rsidRDefault="00B5383B" w:rsidP="007538CC">
      <w:pPr>
        <w:spacing w:after="80" w:line="240" w:lineRule="auto"/>
        <w:ind w:firstLine="284"/>
        <w:contextualSpacing/>
        <w:jc w:val="both"/>
        <w:rPr>
          <w:rFonts w:ascii="Times New Roman" w:hAnsi="Times New Roman"/>
          <w:spacing w:val="2"/>
          <w:sz w:val="24"/>
          <w:szCs w:val="24"/>
          <w:lang w:val="fr-FR"/>
        </w:rPr>
      </w:pPr>
      <w:r w:rsidRPr="00561951">
        <w:rPr>
          <w:rFonts w:ascii="Times New Roman" w:hAnsi="Times New Roman"/>
          <w:spacing w:val="2"/>
          <w:sz w:val="24"/>
          <w:szCs w:val="24"/>
          <w:lang w:val="fr-FR"/>
        </w:rPr>
        <w:t>Les souffrances subies sous le nazisme et le communisme, tout en l'engageant dans un sage exercice de la prudence, mettent également en évidence chez lui des qualités telles que la véracité contre l'hypocrisie ou l</w:t>
      </w:r>
      <w:r w:rsidR="005A70B2">
        <w:rPr>
          <w:rFonts w:ascii="Times New Roman" w:hAnsi="Times New Roman"/>
          <w:spacing w:val="2"/>
          <w:sz w:val="24"/>
          <w:szCs w:val="24"/>
          <w:lang w:val="fr-FR"/>
        </w:rPr>
        <w:t>es</w:t>
      </w:r>
      <w:r w:rsidRPr="00561951">
        <w:rPr>
          <w:rFonts w:ascii="Times New Roman" w:hAnsi="Times New Roman"/>
          <w:spacing w:val="2"/>
          <w:sz w:val="24"/>
          <w:szCs w:val="24"/>
          <w:lang w:val="fr-FR"/>
        </w:rPr>
        <w:t xml:space="preserve"> convenance</w:t>
      </w:r>
      <w:r w:rsidR="005A70B2">
        <w:rPr>
          <w:rFonts w:ascii="Times New Roman" w:hAnsi="Times New Roman"/>
          <w:spacing w:val="2"/>
          <w:sz w:val="24"/>
          <w:szCs w:val="24"/>
          <w:lang w:val="fr-FR"/>
        </w:rPr>
        <w:t>s</w:t>
      </w:r>
      <w:r w:rsidRPr="00561951">
        <w:rPr>
          <w:rFonts w:ascii="Times New Roman" w:hAnsi="Times New Roman"/>
          <w:spacing w:val="2"/>
          <w:sz w:val="24"/>
          <w:szCs w:val="24"/>
          <w:lang w:val="fr-FR"/>
        </w:rPr>
        <w:t xml:space="preserve"> ; la capacité d'assumer des responsabilités et des rôles de gouvernance comme forme de service et non d'auto-promotion ;  l'adhésion pleine et libératrice à la vérité de l'Évangile comme antidote aux idéologies totalitaires et réponse aux besoins les plus profonds du cœur humain ; l'art de responsabiliser les jeunes en les guidant à donner le meilleur d'eux-mêmes sur le chemin de la confiance, contre la mentalité rampante de contrôle et de manipulation.</w:t>
      </w:r>
    </w:p>
    <w:p w14:paraId="20092544" w14:textId="77777777" w:rsidR="007538CC" w:rsidRPr="007538CC" w:rsidRDefault="007538CC" w:rsidP="007538CC">
      <w:pPr>
        <w:spacing w:after="80" w:line="240" w:lineRule="auto"/>
        <w:ind w:firstLine="284"/>
        <w:contextualSpacing/>
        <w:jc w:val="both"/>
        <w:rPr>
          <w:rFonts w:ascii="Times New Roman" w:hAnsi="Times New Roman"/>
          <w:spacing w:val="2"/>
          <w:sz w:val="8"/>
          <w:szCs w:val="8"/>
          <w:lang w:val="fr-FR"/>
        </w:rPr>
      </w:pPr>
    </w:p>
    <w:p w14:paraId="5404E8A5" w14:textId="77777777" w:rsidR="007538CC" w:rsidRDefault="00B55271" w:rsidP="007538CC">
      <w:pPr>
        <w:spacing w:after="80" w:line="240" w:lineRule="auto"/>
        <w:ind w:firstLine="284"/>
        <w:contextualSpacing/>
        <w:jc w:val="both"/>
        <w:rPr>
          <w:rFonts w:ascii="Times New Roman" w:hAnsi="Times New Roman"/>
          <w:spacing w:val="2"/>
          <w:sz w:val="24"/>
          <w:szCs w:val="24"/>
          <w:lang w:val="fr-FR"/>
        </w:rPr>
      </w:pPr>
      <w:r w:rsidRPr="00561951">
        <w:rPr>
          <w:rFonts w:ascii="Times New Roman" w:hAnsi="Times New Roman"/>
          <w:spacing w:val="2"/>
          <w:sz w:val="24"/>
          <w:szCs w:val="24"/>
          <w:lang w:val="fr-FR"/>
        </w:rPr>
        <w:t>Aujourd'hui encore, la figure du Père Stuchlý s'avère donc inestimable pour aider à apaiser les blessures historiques et psychologiques, et pour promouvoir une culture de la réconciliation et de la paix.</w:t>
      </w:r>
    </w:p>
    <w:p w14:paraId="3E714F0A" w14:textId="77777777" w:rsidR="007538CC" w:rsidRPr="007538CC" w:rsidRDefault="007538CC" w:rsidP="007538CC">
      <w:pPr>
        <w:spacing w:after="80" w:line="240" w:lineRule="auto"/>
        <w:ind w:firstLine="284"/>
        <w:contextualSpacing/>
        <w:jc w:val="both"/>
        <w:rPr>
          <w:rFonts w:ascii="Times New Roman" w:hAnsi="Times New Roman"/>
          <w:spacing w:val="2"/>
          <w:sz w:val="8"/>
          <w:szCs w:val="8"/>
          <w:lang w:val="fr-FR"/>
        </w:rPr>
      </w:pPr>
    </w:p>
    <w:p w14:paraId="1901CE80" w14:textId="10464298" w:rsidR="00F8398C" w:rsidRPr="007538CC" w:rsidRDefault="00150F98" w:rsidP="007538CC">
      <w:pPr>
        <w:spacing w:after="80" w:line="240" w:lineRule="auto"/>
        <w:ind w:firstLine="284"/>
        <w:contextualSpacing/>
        <w:jc w:val="both"/>
        <w:rPr>
          <w:rFonts w:ascii="Times New Roman" w:hAnsi="Times New Roman"/>
          <w:spacing w:val="2"/>
          <w:sz w:val="24"/>
          <w:szCs w:val="24"/>
          <w:lang w:val="fr-FR"/>
        </w:rPr>
      </w:pPr>
      <w:r w:rsidRPr="00561951">
        <w:rPr>
          <w:rFonts w:ascii="Times New Roman" w:eastAsiaTheme="minorHAnsi" w:hAnsi="Times New Roman"/>
          <w:spacing w:val="2"/>
          <w:sz w:val="24"/>
          <w:szCs w:val="24"/>
          <w:lang w:val="fr-FR"/>
        </w:rPr>
        <w:t>Dans des contextes difficiles et affrontant de nombreux défis avec une foi profonde et une grande espérance, le nouveau Vénérable nous laisse un message d'une grande actualité : « Travaillons, pendant qu'il fait jour. Quand la nuit arrivera, le Seigneur s'en occupera. » Avec cette confiance et cet esprit qui a animé le Père Ignace Stuchlý, je répète l'invitation exprimée dans l'</w:t>
      </w:r>
      <w:r w:rsidRPr="00561951">
        <w:rPr>
          <w:rFonts w:ascii="Times New Roman" w:eastAsiaTheme="minorHAnsi" w:hAnsi="Times New Roman"/>
          <w:i/>
          <w:iCs/>
          <w:spacing w:val="2"/>
          <w:sz w:val="24"/>
          <w:szCs w:val="24"/>
          <w:lang w:val="fr-FR"/>
        </w:rPr>
        <w:t xml:space="preserve">Étrenne </w:t>
      </w:r>
      <w:r w:rsidRPr="00561951">
        <w:rPr>
          <w:rFonts w:ascii="Times New Roman" w:eastAsiaTheme="minorHAnsi" w:hAnsi="Times New Roman"/>
          <w:spacing w:val="2"/>
          <w:sz w:val="24"/>
          <w:szCs w:val="24"/>
          <w:lang w:val="fr-FR"/>
        </w:rPr>
        <w:t>:</w:t>
      </w:r>
      <w:r w:rsidR="00CC3389" w:rsidRPr="00561951">
        <w:rPr>
          <w:rFonts w:ascii="Times New Roman" w:eastAsiaTheme="minorHAnsi" w:hAnsi="Times New Roman"/>
          <w:spacing w:val="2"/>
          <w:sz w:val="24"/>
          <w:szCs w:val="24"/>
          <w:lang w:val="fr-FR"/>
        </w:rPr>
        <w:t xml:space="preserve"> </w:t>
      </w:r>
      <w:r w:rsidR="00DC1CF6" w:rsidRPr="00561951">
        <w:rPr>
          <w:rFonts w:ascii="Times New Roman" w:eastAsiaTheme="minorHAnsi" w:hAnsi="Times New Roman"/>
          <w:spacing w:val="2"/>
          <w:sz w:val="24"/>
          <w:szCs w:val="24"/>
          <w:lang w:val="fr-FR"/>
        </w:rPr>
        <w:t>«</w:t>
      </w:r>
      <w:r w:rsidR="007538CC">
        <w:rPr>
          <w:rFonts w:ascii="Times New Roman" w:hAnsi="Times New Roman"/>
          <w:sz w:val="24"/>
          <w:szCs w:val="24"/>
          <w:lang w:val="fr-FR"/>
        </w:rPr>
        <w:t> </w:t>
      </w:r>
      <w:r w:rsidR="00CC3389" w:rsidRPr="00561951">
        <w:rPr>
          <w:rFonts w:ascii="Times New Roman" w:hAnsi="Times New Roman"/>
          <w:sz w:val="24"/>
          <w:szCs w:val="24"/>
          <w:lang w:val="fr-FR"/>
        </w:rPr>
        <w:t xml:space="preserve">Comme éducateurs, comme accompagnateurs des familles, des classes populaires et du peuple de Dieu en général, je vous invite : </w:t>
      </w:r>
      <w:r w:rsidR="00CC3389" w:rsidRPr="00561951">
        <w:rPr>
          <w:rFonts w:ascii="Times New Roman" w:hAnsi="Times New Roman"/>
          <w:i/>
          <w:sz w:val="24"/>
          <w:szCs w:val="24"/>
          <w:lang w:val="fr-FR"/>
        </w:rPr>
        <w:t>ne perdons jamais l'espérance ; dans la vie, cultivons un regard riche d'espérance</w:t>
      </w:r>
      <w:r w:rsidR="00CC3389" w:rsidRPr="00561951">
        <w:rPr>
          <w:rFonts w:ascii="Times New Roman" w:hAnsi="Times New Roman"/>
          <w:sz w:val="24"/>
          <w:szCs w:val="24"/>
          <w:lang w:val="fr-FR"/>
        </w:rPr>
        <w:t>, ne l'éteignons jamais dans nos cœurs ; avec le témoignage de notre vie, soyons des lumières qui invitent à l'espérance ; transmettons le bonheur par la manière simple mais authentique de vivre notre foi.</w:t>
      </w:r>
      <w:r w:rsidR="00DC1CF6" w:rsidRPr="00561951">
        <w:rPr>
          <w:rFonts w:ascii="Times New Roman" w:eastAsiaTheme="minorHAnsi" w:hAnsi="Times New Roman"/>
          <w:spacing w:val="2"/>
          <w:sz w:val="24"/>
          <w:szCs w:val="24"/>
          <w:lang w:val="fr-FR"/>
        </w:rPr>
        <w:t>»</w:t>
      </w:r>
    </w:p>
    <w:p w14:paraId="755BD32C" w14:textId="77777777" w:rsidR="00AC4036" w:rsidRPr="00561951" w:rsidRDefault="00AC4036" w:rsidP="00AC4036">
      <w:pPr>
        <w:spacing w:after="0" w:line="240" w:lineRule="auto"/>
        <w:jc w:val="center"/>
        <w:rPr>
          <w:rFonts w:eastAsiaTheme="minorHAnsi"/>
          <w:b/>
          <w:lang w:val="fr-FR"/>
        </w:rPr>
      </w:pPr>
    </w:p>
    <w:p w14:paraId="3509B88D" w14:textId="5A8DA068" w:rsidR="0046218A" w:rsidRPr="00023643" w:rsidRDefault="0046218A" w:rsidP="0046218A">
      <w:pPr>
        <w:shd w:val="clear" w:color="auto" w:fill="FFFFFF"/>
        <w:spacing w:after="0" w:line="240" w:lineRule="auto"/>
        <w:rPr>
          <w:rFonts w:ascii="Times New Roman" w:eastAsia="Times New Roman" w:hAnsi="Times New Roman"/>
          <w:i/>
          <w:sz w:val="24"/>
          <w:szCs w:val="24"/>
          <w:lang w:val="fr-FR" w:eastAsia="it-IT"/>
        </w:rPr>
      </w:pPr>
      <w:r w:rsidRPr="00023643">
        <w:rPr>
          <w:rFonts w:ascii="Times New Roman" w:eastAsia="Times New Roman" w:hAnsi="Times New Roman"/>
          <w:i/>
          <w:sz w:val="24"/>
          <w:szCs w:val="24"/>
          <w:lang w:val="fr-FR" w:eastAsia="it-IT"/>
        </w:rPr>
        <w:t>Rom</w:t>
      </w:r>
      <w:r w:rsidR="00023643" w:rsidRPr="00023643">
        <w:rPr>
          <w:rFonts w:ascii="Times New Roman" w:eastAsia="Times New Roman" w:hAnsi="Times New Roman"/>
          <w:i/>
          <w:sz w:val="24"/>
          <w:szCs w:val="24"/>
          <w:lang w:val="fr-FR" w:eastAsia="it-IT"/>
        </w:rPr>
        <w:t>e</w:t>
      </w:r>
      <w:r w:rsidR="00062D88" w:rsidRPr="00023643">
        <w:rPr>
          <w:rFonts w:ascii="Times New Roman" w:eastAsia="Times New Roman" w:hAnsi="Times New Roman"/>
          <w:i/>
          <w:sz w:val="24"/>
          <w:szCs w:val="24"/>
          <w:lang w:val="fr-FR" w:eastAsia="it-IT"/>
        </w:rPr>
        <w:t>,</w:t>
      </w:r>
      <w:r w:rsidRPr="00023643">
        <w:rPr>
          <w:rFonts w:ascii="Times New Roman" w:eastAsia="Times New Roman" w:hAnsi="Times New Roman"/>
          <w:i/>
          <w:sz w:val="24"/>
          <w:szCs w:val="24"/>
          <w:lang w:val="fr-FR" w:eastAsia="it-IT"/>
        </w:rPr>
        <w:t xml:space="preserve"> 17 </w:t>
      </w:r>
      <w:r w:rsidR="00023643" w:rsidRPr="00023643">
        <w:rPr>
          <w:rFonts w:ascii="Times New Roman" w:eastAsia="Times New Roman" w:hAnsi="Times New Roman"/>
          <w:i/>
          <w:sz w:val="24"/>
          <w:szCs w:val="24"/>
          <w:lang w:val="fr-FR" w:eastAsia="it-IT"/>
        </w:rPr>
        <w:t>janvier</w:t>
      </w:r>
      <w:r w:rsidRPr="00023643">
        <w:rPr>
          <w:rFonts w:ascii="Times New Roman" w:eastAsia="Times New Roman" w:hAnsi="Times New Roman"/>
          <w:i/>
          <w:sz w:val="24"/>
          <w:szCs w:val="24"/>
          <w:lang w:val="fr-FR" w:eastAsia="it-IT"/>
        </w:rPr>
        <w:t xml:space="preserve"> 2021</w:t>
      </w:r>
    </w:p>
    <w:p w14:paraId="50F9BCF5" w14:textId="3FEF1B5A" w:rsidR="0046218A" w:rsidRPr="00023643" w:rsidRDefault="00023643" w:rsidP="0046218A">
      <w:pPr>
        <w:shd w:val="clear" w:color="auto" w:fill="FFFFFF"/>
        <w:spacing w:after="0" w:line="240" w:lineRule="auto"/>
        <w:rPr>
          <w:rFonts w:ascii="Times New Roman" w:eastAsia="Times New Roman" w:hAnsi="Times New Roman"/>
          <w:i/>
          <w:sz w:val="24"/>
          <w:szCs w:val="24"/>
          <w:lang w:val="fr-FR" w:eastAsia="it-IT"/>
        </w:rPr>
      </w:pPr>
      <w:r>
        <w:rPr>
          <w:rFonts w:ascii="Times New Roman" w:eastAsia="Times New Roman" w:hAnsi="Times New Roman"/>
          <w:i/>
          <w:sz w:val="24"/>
          <w:szCs w:val="24"/>
          <w:lang w:val="fr-FR" w:eastAsia="it-IT"/>
        </w:rPr>
        <w:t xml:space="preserve">Anniversaire </w:t>
      </w:r>
      <w:r w:rsidR="00150562">
        <w:rPr>
          <w:rFonts w:ascii="Times New Roman" w:eastAsia="Times New Roman" w:hAnsi="Times New Roman"/>
          <w:i/>
          <w:sz w:val="24"/>
          <w:szCs w:val="24"/>
          <w:lang w:val="fr-FR" w:eastAsia="it-IT"/>
        </w:rPr>
        <w:t xml:space="preserve">de la naissance au Ciel </w:t>
      </w:r>
      <w:r>
        <w:rPr>
          <w:rFonts w:ascii="Times New Roman" w:eastAsia="Times New Roman" w:hAnsi="Times New Roman"/>
          <w:i/>
          <w:sz w:val="24"/>
          <w:szCs w:val="24"/>
          <w:lang w:val="fr-FR" w:eastAsia="it-IT"/>
        </w:rPr>
        <w:t>du vénérable</w:t>
      </w:r>
      <w:r w:rsidR="0046218A" w:rsidRPr="00023643">
        <w:rPr>
          <w:rFonts w:ascii="Times New Roman" w:eastAsia="Times New Roman" w:hAnsi="Times New Roman"/>
          <w:i/>
          <w:sz w:val="24"/>
          <w:szCs w:val="24"/>
          <w:lang w:val="fr-FR" w:eastAsia="it-IT"/>
        </w:rPr>
        <w:t xml:space="preserve"> Igna</w:t>
      </w:r>
      <w:r>
        <w:rPr>
          <w:rFonts w:ascii="Times New Roman" w:eastAsia="Times New Roman" w:hAnsi="Times New Roman"/>
          <w:i/>
          <w:sz w:val="24"/>
          <w:szCs w:val="24"/>
          <w:lang w:val="fr-FR" w:eastAsia="it-IT"/>
        </w:rPr>
        <w:t>ce</w:t>
      </w:r>
      <w:r w:rsidR="0046218A" w:rsidRPr="00023643">
        <w:rPr>
          <w:rFonts w:ascii="Times New Roman" w:eastAsia="Times New Roman" w:hAnsi="Times New Roman"/>
          <w:i/>
          <w:sz w:val="24"/>
          <w:szCs w:val="24"/>
          <w:lang w:val="fr-FR" w:eastAsia="it-IT"/>
        </w:rPr>
        <w:t xml:space="preserve"> Stuchlý</w:t>
      </w:r>
    </w:p>
    <w:p w14:paraId="17D2E4A3" w14:textId="77777777" w:rsidR="00AC4036" w:rsidRPr="00023643" w:rsidRDefault="00AC4036" w:rsidP="00AC4036">
      <w:pPr>
        <w:spacing w:after="0" w:line="240" w:lineRule="auto"/>
        <w:jc w:val="center"/>
        <w:rPr>
          <w:rFonts w:eastAsiaTheme="minorHAnsi"/>
          <w:b/>
          <w:lang w:val="fr-FR"/>
        </w:rPr>
      </w:pPr>
    </w:p>
    <w:p w14:paraId="109A0EB2" w14:textId="73BF3C8C" w:rsidR="00AC4036" w:rsidRPr="00023643" w:rsidRDefault="00FC015B" w:rsidP="00AC4036">
      <w:pPr>
        <w:spacing w:after="0" w:line="240" w:lineRule="auto"/>
        <w:jc w:val="center"/>
        <w:rPr>
          <w:rFonts w:eastAsiaTheme="minorHAnsi"/>
          <w:b/>
          <w:lang w:val="fr-FR"/>
        </w:rPr>
      </w:pPr>
      <w:bookmarkStart w:id="1" w:name="_GoBack"/>
      <w:r w:rsidRPr="0046218A">
        <w:rPr>
          <w:rFonts w:ascii="Liberation Serif" w:eastAsia="SimSun" w:hAnsi="Liberation Serif" w:cs="Mangal"/>
          <w:noProof/>
          <w:kern w:val="2"/>
          <w:sz w:val="24"/>
          <w:szCs w:val="24"/>
          <w:lang w:eastAsia="it-IT"/>
        </w:rPr>
        <w:drawing>
          <wp:anchor distT="0" distB="0" distL="114935" distR="114935" simplePos="0" relativeHeight="251662336" behindDoc="1" locked="0" layoutInCell="1" allowOverlap="1" wp14:anchorId="33EF0183" wp14:editId="45950492">
            <wp:simplePos x="0" y="0"/>
            <wp:positionH relativeFrom="column">
              <wp:posOffset>1835785</wp:posOffset>
            </wp:positionH>
            <wp:positionV relativeFrom="paragraph">
              <wp:posOffset>52705</wp:posOffset>
            </wp:positionV>
            <wp:extent cx="2164715" cy="591820"/>
            <wp:effectExtent l="19050" t="0" r="698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srcRect/>
                    <a:stretch>
                      <a:fillRect/>
                    </a:stretch>
                  </pic:blipFill>
                  <pic:spPr bwMode="auto">
                    <a:xfrm>
                      <a:off x="0" y="0"/>
                      <a:ext cx="2164715" cy="591820"/>
                    </a:xfrm>
                    <a:prstGeom prst="rect">
                      <a:avLst/>
                    </a:prstGeom>
                    <a:solidFill>
                      <a:srgbClr val="FFFFFF"/>
                    </a:solidFill>
                  </pic:spPr>
                </pic:pic>
              </a:graphicData>
            </a:graphic>
            <wp14:sizeRelH relativeFrom="margin">
              <wp14:pctWidth>0</wp14:pctWidth>
            </wp14:sizeRelH>
          </wp:anchor>
        </w:drawing>
      </w:r>
      <w:bookmarkEnd w:id="1"/>
    </w:p>
    <w:p w14:paraId="01326F1A" w14:textId="2DC7B652" w:rsidR="0046218A" w:rsidRPr="00023643" w:rsidRDefault="0046218A" w:rsidP="0046218A">
      <w:pPr>
        <w:widowControl w:val="0"/>
        <w:tabs>
          <w:tab w:val="center" w:pos="4819"/>
          <w:tab w:val="right" w:pos="9638"/>
        </w:tabs>
        <w:suppressAutoHyphens/>
        <w:spacing w:after="0" w:line="240" w:lineRule="auto"/>
        <w:rPr>
          <w:rFonts w:ascii="Verdana" w:eastAsia="SimSun" w:hAnsi="Verdana" w:cs="Verdana"/>
          <w:kern w:val="2"/>
          <w:sz w:val="24"/>
          <w:szCs w:val="24"/>
          <w:lang w:val="fr-FR" w:eastAsia="zh-CN" w:bidi="hi-IN"/>
        </w:rPr>
      </w:pPr>
    </w:p>
    <w:p w14:paraId="221C42BF" w14:textId="77777777" w:rsidR="0046218A" w:rsidRPr="00023643" w:rsidRDefault="0046218A" w:rsidP="0046218A">
      <w:pPr>
        <w:jc w:val="both"/>
        <w:rPr>
          <w:rFonts w:ascii="Verdana" w:eastAsiaTheme="minorHAnsi" w:hAnsi="Verdana" w:cs="Verdana"/>
          <w:lang w:val="fr-FR"/>
        </w:rPr>
      </w:pPr>
    </w:p>
    <w:p w14:paraId="31396584" w14:textId="1E5B4A3A" w:rsidR="0046218A" w:rsidRPr="006727FB" w:rsidRDefault="009810F2" w:rsidP="009810F2">
      <w:pPr>
        <w:spacing w:after="0" w:line="240" w:lineRule="auto"/>
        <w:jc w:val="center"/>
        <w:rPr>
          <w:rFonts w:ascii="Brush Script MT Italic" w:eastAsia="Times New Roman" w:hAnsi="Brush Script MT Italic"/>
          <w:b/>
          <w:sz w:val="28"/>
          <w:szCs w:val="24"/>
          <w:lang w:val="fr-FR" w:eastAsia="it-IT"/>
        </w:rPr>
      </w:pPr>
      <w:r w:rsidRPr="0046218A">
        <w:rPr>
          <w:rFonts w:ascii="Liberation Serif" w:eastAsia="SimSun" w:hAnsi="Liberation Serif" w:cs="Mangal"/>
          <w:noProof/>
          <w:kern w:val="2"/>
          <w:sz w:val="24"/>
          <w:szCs w:val="24"/>
          <w:lang w:eastAsia="it-IT"/>
        </w:rPr>
        <w:drawing>
          <wp:anchor distT="0" distB="0" distL="114935" distR="114935" simplePos="0" relativeHeight="251661312" behindDoc="1" locked="0" layoutInCell="1" allowOverlap="1" wp14:anchorId="41AD8457" wp14:editId="38BAD426">
            <wp:simplePos x="0" y="0"/>
            <wp:positionH relativeFrom="column">
              <wp:posOffset>1600200</wp:posOffset>
            </wp:positionH>
            <wp:positionV relativeFrom="paragraph">
              <wp:posOffset>47815</wp:posOffset>
            </wp:positionV>
            <wp:extent cx="1073785" cy="992505"/>
            <wp:effectExtent l="63500" t="63500" r="56515" b="6159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a:stretch>
                      <a:fillRect/>
                    </a:stretch>
                  </pic:blipFill>
                  <pic:spPr bwMode="auto">
                    <a:xfrm rot="381299">
                      <a:off x="0" y="0"/>
                      <a:ext cx="1073785" cy="992505"/>
                    </a:xfrm>
                    <a:prstGeom prst="rect">
                      <a:avLst/>
                    </a:prstGeom>
                    <a:solidFill>
                      <a:srgbClr val="FFFFFF"/>
                    </a:solidFill>
                  </pic:spPr>
                </pic:pic>
              </a:graphicData>
            </a:graphic>
          </wp:anchor>
        </w:drawing>
      </w:r>
      <w:r w:rsidR="006727FB" w:rsidRPr="006727FB">
        <w:rPr>
          <w:rFonts w:ascii="Brush Script MT Italic" w:eastAsia="Times New Roman" w:hAnsi="Brush Script MT Italic"/>
          <w:b/>
          <w:sz w:val="28"/>
          <w:szCs w:val="24"/>
          <w:lang w:val="fr-FR" w:eastAsia="it-IT"/>
        </w:rPr>
        <w:t>P</w:t>
      </w:r>
      <w:r w:rsidR="0046218A" w:rsidRPr="006727FB">
        <w:rPr>
          <w:rFonts w:ascii="Brush Script MT Italic" w:eastAsia="Times New Roman" w:hAnsi="Brush Script MT Italic"/>
          <w:b/>
          <w:sz w:val="28"/>
          <w:szCs w:val="24"/>
          <w:lang w:val="fr-FR" w:eastAsia="it-IT"/>
        </w:rPr>
        <w:t xml:space="preserve">. </w:t>
      </w:r>
      <w:r w:rsidR="0046218A" w:rsidRPr="006727FB">
        <w:rPr>
          <w:rFonts w:ascii="Brush Script MT Italic" w:eastAsia="Times New Roman" w:hAnsi="Brush Script MT Italic" w:cs="Brush Script MT Italic"/>
          <w:b/>
          <w:sz w:val="28"/>
          <w:szCs w:val="24"/>
          <w:lang w:val="fr-FR" w:eastAsia="it-IT"/>
        </w:rPr>
        <w:t>Á</w:t>
      </w:r>
      <w:r w:rsidR="0046218A" w:rsidRPr="006727FB">
        <w:rPr>
          <w:rFonts w:ascii="Brush Script MT Italic" w:eastAsia="Times New Roman" w:hAnsi="Brush Script MT Italic"/>
          <w:b/>
          <w:sz w:val="28"/>
          <w:szCs w:val="24"/>
          <w:lang w:val="fr-FR" w:eastAsia="it-IT"/>
        </w:rPr>
        <w:t>ngel Fernández A.,SDB</w:t>
      </w:r>
    </w:p>
    <w:p w14:paraId="01F8416A" w14:textId="08CCC5F8" w:rsidR="0046218A" w:rsidRPr="006727FB" w:rsidRDefault="0046218A" w:rsidP="0046218A">
      <w:pPr>
        <w:spacing w:after="0" w:line="240" w:lineRule="auto"/>
        <w:jc w:val="center"/>
        <w:rPr>
          <w:rFonts w:ascii="Bookman Old Style" w:eastAsia="Times New Roman" w:hAnsi="Bookman Old Style"/>
          <w:sz w:val="24"/>
          <w:szCs w:val="24"/>
          <w:lang w:val="fr-FR" w:eastAsia="it-IT"/>
        </w:rPr>
      </w:pPr>
      <w:r w:rsidRPr="006727FB">
        <w:rPr>
          <w:rFonts w:ascii="Bookman Old Style" w:eastAsia="Times New Roman" w:hAnsi="Bookman Old Style"/>
          <w:sz w:val="24"/>
          <w:szCs w:val="24"/>
          <w:lang w:val="fr-FR" w:eastAsia="it-IT"/>
        </w:rPr>
        <w:t>Re</w:t>
      </w:r>
      <w:r w:rsidR="006727FB" w:rsidRPr="006727FB">
        <w:rPr>
          <w:rFonts w:ascii="Bookman Old Style" w:eastAsia="Times New Roman" w:hAnsi="Bookman Old Style"/>
          <w:sz w:val="24"/>
          <w:szCs w:val="24"/>
          <w:lang w:val="fr-FR" w:eastAsia="it-IT"/>
        </w:rPr>
        <w:t>cteur</w:t>
      </w:r>
      <w:r w:rsidRPr="006727FB">
        <w:rPr>
          <w:rFonts w:ascii="Bookman Old Style" w:eastAsia="Times New Roman" w:hAnsi="Bookman Old Style"/>
          <w:sz w:val="24"/>
          <w:szCs w:val="24"/>
          <w:lang w:val="fr-FR" w:eastAsia="it-IT"/>
        </w:rPr>
        <w:t xml:space="preserve"> Ma</w:t>
      </w:r>
      <w:r w:rsidR="006727FB" w:rsidRPr="006727FB">
        <w:rPr>
          <w:rFonts w:ascii="Bookman Old Style" w:eastAsia="Times New Roman" w:hAnsi="Bookman Old Style"/>
          <w:sz w:val="24"/>
          <w:szCs w:val="24"/>
          <w:lang w:val="fr-FR" w:eastAsia="it-IT"/>
        </w:rPr>
        <w:t>j</w:t>
      </w:r>
      <w:r w:rsidR="006727FB">
        <w:rPr>
          <w:rFonts w:ascii="Bookman Old Style" w:eastAsia="Times New Roman" w:hAnsi="Bookman Old Style"/>
          <w:sz w:val="24"/>
          <w:szCs w:val="24"/>
          <w:lang w:val="fr-FR" w:eastAsia="it-IT"/>
        </w:rPr>
        <w:t>eur</w:t>
      </w:r>
    </w:p>
    <w:p w14:paraId="6DEEDE1E" w14:textId="77777777" w:rsidR="0046218A" w:rsidRPr="006727FB" w:rsidRDefault="0046218A" w:rsidP="006A56B9">
      <w:pPr>
        <w:spacing w:after="0" w:line="240" w:lineRule="auto"/>
        <w:rPr>
          <w:rFonts w:eastAsiaTheme="minorHAnsi"/>
          <w:b/>
          <w:lang w:val="fr-FR"/>
        </w:rPr>
      </w:pPr>
    </w:p>
    <w:sectPr w:rsidR="0046218A" w:rsidRPr="006727FB">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54306" w14:textId="77777777" w:rsidR="000926F7" w:rsidRDefault="000926F7" w:rsidP="006E5D64">
      <w:pPr>
        <w:spacing w:after="0" w:line="240" w:lineRule="auto"/>
      </w:pPr>
      <w:r>
        <w:separator/>
      </w:r>
    </w:p>
  </w:endnote>
  <w:endnote w:type="continuationSeparator" w:id="0">
    <w:p w14:paraId="13966C08" w14:textId="77777777" w:rsidR="000926F7" w:rsidRDefault="000926F7" w:rsidP="006E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ush Script MT Italic">
    <w:panose1 w:val="03060802040406070304"/>
    <w:charset w:val="86"/>
    <w:family w:val="script"/>
    <w:pitch w:val="variable"/>
    <w:sig w:usb0="01000887" w:usb1="090E0000" w:usb2="00000010" w:usb3="00000000" w:csb0="0025003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15542588"/>
      <w:docPartObj>
        <w:docPartGallery w:val="Page Numbers (Bottom of Page)"/>
        <w:docPartUnique/>
      </w:docPartObj>
    </w:sdtPr>
    <w:sdtEndPr>
      <w:rPr>
        <w:rStyle w:val="Numeropagina"/>
      </w:rPr>
    </w:sdtEndPr>
    <w:sdtContent>
      <w:p w14:paraId="7A4BDFA6" w14:textId="77777777" w:rsidR="0008517E" w:rsidRDefault="0008517E" w:rsidP="000563B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BCFE767" w14:textId="77777777" w:rsidR="0008517E" w:rsidRDefault="0008517E" w:rsidP="0008517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56151630"/>
      <w:docPartObj>
        <w:docPartGallery w:val="Page Numbers (Bottom of Page)"/>
        <w:docPartUnique/>
      </w:docPartObj>
    </w:sdtPr>
    <w:sdtEndPr>
      <w:rPr>
        <w:rStyle w:val="Numeropagina"/>
      </w:rPr>
    </w:sdtEndPr>
    <w:sdtContent>
      <w:p w14:paraId="05538A22" w14:textId="77777777" w:rsidR="0008517E" w:rsidRDefault="0008517E" w:rsidP="000563B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0E6F193" w14:textId="77777777" w:rsidR="0008517E" w:rsidRDefault="0008517E" w:rsidP="0008517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2DA07" w14:textId="77777777" w:rsidR="000926F7" w:rsidRDefault="000926F7" w:rsidP="006E5D64">
      <w:pPr>
        <w:spacing w:after="0" w:line="240" w:lineRule="auto"/>
      </w:pPr>
      <w:r>
        <w:separator/>
      </w:r>
    </w:p>
  </w:footnote>
  <w:footnote w:type="continuationSeparator" w:id="0">
    <w:p w14:paraId="124F797B" w14:textId="77777777" w:rsidR="000926F7" w:rsidRDefault="000926F7" w:rsidP="006E5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A0102"/>
    <w:multiLevelType w:val="hybridMultilevel"/>
    <w:tmpl w:val="ACF01F1A"/>
    <w:lvl w:ilvl="0" w:tplc="79C893CE">
      <w:start w:val="16"/>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487F894-4AEA-4C2D-9F1C-11A7F2CDBDEB}"/>
    <w:docVar w:name="dgnword-eventsink" w:val="2495022431952"/>
  </w:docVars>
  <w:rsids>
    <w:rsidRoot w:val="006E5D64"/>
    <w:rsid w:val="00023643"/>
    <w:rsid w:val="00035E5C"/>
    <w:rsid w:val="00057CB6"/>
    <w:rsid w:val="00062D88"/>
    <w:rsid w:val="0008517E"/>
    <w:rsid w:val="000926F7"/>
    <w:rsid w:val="0009794C"/>
    <w:rsid w:val="000C1028"/>
    <w:rsid w:val="000D6CF4"/>
    <w:rsid w:val="001269A8"/>
    <w:rsid w:val="00144FC1"/>
    <w:rsid w:val="00150562"/>
    <w:rsid w:val="00150F98"/>
    <w:rsid w:val="0019126E"/>
    <w:rsid w:val="002422F5"/>
    <w:rsid w:val="00245AFE"/>
    <w:rsid w:val="00257170"/>
    <w:rsid w:val="002706E0"/>
    <w:rsid w:val="002C0450"/>
    <w:rsid w:val="002C249D"/>
    <w:rsid w:val="002C2C40"/>
    <w:rsid w:val="002C70DF"/>
    <w:rsid w:val="0035648D"/>
    <w:rsid w:val="003566D7"/>
    <w:rsid w:val="00366290"/>
    <w:rsid w:val="003A4BA8"/>
    <w:rsid w:val="003C7DFB"/>
    <w:rsid w:val="0046218A"/>
    <w:rsid w:val="004706F8"/>
    <w:rsid w:val="0048042C"/>
    <w:rsid w:val="004F040A"/>
    <w:rsid w:val="004F13D0"/>
    <w:rsid w:val="005024F2"/>
    <w:rsid w:val="00514426"/>
    <w:rsid w:val="00531D02"/>
    <w:rsid w:val="00561951"/>
    <w:rsid w:val="005A70B2"/>
    <w:rsid w:val="00646431"/>
    <w:rsid w:val="00653AD0"/>
    <w:rsid w:val="00670EF6"/>
    <w:rsid w:val="006727FB"/>
    <w:rsid w:val="006A56B9"/>
    <w:rsid w:val="006C265B"/>
    <w:rsid w:val="006C61C9"/>
    <w:rsid w:val="006E5D64"/>
    <w:rsid w:val="00700F75"/>
    <w:rsid w:val="00732F45"/>
    <w:rsid w:val="007538CC"/>
    <w:rsid w:val="007A2053"/>
    <w:rsid w:val="007F4E55"/>
    <w:rsid w:val="007F7460"/>
    <w:rsid w:val="00806C6F"/>
    <w:rsid w:val="00823106"/>
    <w:rsid w:val="008441BB"/>
    <w:rsid w:val="00872797"/>
    <w:rsid w:val="00880D31"/>
    <w:rsid w:val="009063D4"/>
    <w:rsid w:val="00955D6A"/>
    <w:rsid w:val="009810F2"/>
    <w:rsid w:val="00987482"/>
    <w:rsid w:val="009D3B42"/>
    <w:rsid w:val="009E3C6E"/>
    <w:rsid w:val="009F6440"/>
    <w:rsid w:val="00A27E91"/>
    <w:rsid w:val="00A52F8C"/>
    <w:rsid w:val="00A541CD"/>
    <w:rsid w:val="00A61197"/>
    <w:rsid w:val="00A622C3"/>
    <w:rsid w:val="00AA32CC"/>
    <w:rsid w:val="00AC24E2"/>
    <w:rsid w:val="00AC4036"/>
    <w:rsid w:val="00AD090D"/>
    <w:rsid w:val="00AE2D0E"/>
    <w:rsid w:val="00B319D0"/>
    <w:rsid w:val="00B47A5B"/>
    <w:rsid w:val="00B5383B"/>
    <w:rsid w:val="00B55271"/>
    <w:rsid w:val="00B82C30"/>
    <w:rsid w:val="00B97FA8"/>
    <w:rsid w:val="00BD5208"/>
    <w:rsid w:val="00C24810"/>
    <w:rsid w:val="00C55082"/>
    <w:rsid w:val="00C6297C"/>
    <w:rsid w:val="00C77A46"/>
    <w:rsid w:val="00CC3389"/>
    <w:rsid w:val="00D56683"/>
    <w:rsid w:val="00D73777"/>
    <w:rsid w:val="00D90071"/>
    <w:rsid w:val="00DC1CF6"/>
    <w:rsid w:val="00DC361D"/>
    <w:rsid w:val="00DD5CFC"/>
    <w:rsid w:val="00DD7789"/>
    <w:rsid w:val="00DF70EB"/>
    <w:rsid w:val="00DF7ED0"/>
    <w:rsid w:val="00E2666F"/>
    <w:rsid w:val="00E37397"/>
    <w:rsid w:val="00E40CFB"/>
    <w:rsid w:val="00EC223D"/>
    <w:rsid w:val="00F3386A"/>
    <w:rsid w:val="00F43CCB"/>
    <w:rsid w:val="00F53926"/>
    <w:rsid w:val="00F65625"/>
    <w:rsid w:val="00F8398C"/>
    <w:rsid w:val="00FA5FC5"/>
    <w:rsid w:val="00FC015B"/>
    <w:rsid w:val="00FC45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7BA1"/>
  <w15:chartTrackingRefBased/>
  <w15:docId w15:val="{6F47D238-21B4-4D71-93A7-FC4BCD11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5D64"/>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E5D6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E5D64"/>
    <w:rPr>
      <w:rFonts w:ascii="Calibri" w:eastAsia="Calibri" w:hAnsi="Calibri" w:cs="Times New Roman"/>
      <w:sz w:val="20"/>
      <w:szCs w:val="20"/>
    </w:rPr>
  </w:style>
  <w:style w:type="character" w:styleId="Rimandonotaapidipagina">
    <w:name w:val="footnote reference"/>
    <w:uiPriority w:val="99"/>
    <w:semiHidden/>
    <w:unhideWhenUsed/>
    <w:rsid w:val="006E5D64"/>
    <w:rPr>
      <w:vertAlign w:val="superscript"/>
    </w:rPr>
  </w:style>
  <w:style w:type="character" w:styleId="Enfasicorsivo">
    <w:name w:val="Emphasis"/>
    <w:basedOn w:val="Carpredefinitoparagrafo"/>
    <w:uiPriority w:val="20"/>
    <w:qFormat/>
    <w:rsid w:val="00AC4036"/>
    <w:rPr>
      <w:i/>
      <w:iCs/>
    </w:rPr>
  </w:style>
  <w:style w:type="paragraph" w:styleId="Pidipagina">
    <w:name w:val="footer"/>
    <w:basedOn w:val="Normale"/>
    <w:link w:val="PidipaginaCarattere"/>
    <w:uiPriority w:val="99"/>
    <w:unhideWhenUsed/>
    <w:rsid w:val="000851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517E"/>
    <w:rPr>
      <w:rFonts w:ascii="Calibri" w:eastAsia="Calibri" w:hAnsi="Calibri" w:cs="Times New Roman"/>
    </w:rPr>
  </w:style>
  <w:style w:type="character" w:styleId="Numeropagina">
    <w:name w:val="page number"/>
    <w:basedOn w:val="Carpredefinitoparagrafo"/>
    <w:uiPriority w:val="99"/>
    <w:semiHidden/>
    <w:unhideWhenUsed/>
    <w:rsid w:val="0008517E"/>
  </w:style>
  <w:style w:type="paragraph" w:styleId="Nessunaspaziatura">
    <w:name w:val="No Spacing"/>
    <w:uiPriority w:val="1"/>
    <w:qFormat/>
    <w:rsid w:val="002422F5"/>
    <w:pPr>
      <w:spacing w:after="0" w:line="240" w:lineRule="auto"/>
    </w:pPr>
    <w:rPr>
      <w:rFonts w:ascii="Calibri" w:eastAsia="Calibri" w:hAnsi="Calibri" w:cs="Times New Roman"/>
    </w:rPr>
  </w:style>
  <w:style w:type="paragraph" w:styleId="Paragrafoelenco">
    <w:name w:val="List Paragraph"/>
    <w:basedOn w:val="Normale"/>
    <w:uiPriority w:val="34"/>
    <w:qFormat/>
    <w:rsid w:val="000D6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2308</Words>
  <Characters>13159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Luigi Cameroni</dc:creator>
  <cp:keywords/>
  <dc:description/>
  <cp:lastModifiedBy>Microsoft Office User</cp:lastModifiedBy>
  <cp:revision>3</cp:revision>
  <cp:lastPrinted>2021-01-11T11:47:00Z</cp:lastPrinted>
  <dcterms:created xsi:type="dcterms:W3CDTF">2021-01-11T11:46:00Z</dcterms:created>
  <dcterms:modified xsi:type="dcterms:W3CDTF">2021-01-11T11:48:00Z</dcterms:modified>
</cp:coreProperties>
</file>